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7A9B" w14:textId="77777777" w:rsidR="00A73708" w:rsidRPr="00A73708" w:rsidRDefault="00A73708" w:rsidP="00A73708">
      <w:pPr>
        <w:spacing w:after="0" w:line="240" w:lineRule="auto"/>
        <w:ind w:right="253"/>
        <w:jc w:val="center"/>
        <w:rPr>
          <w:rFonts w:ascii="Times New Roman" w:eastAsia="Times New Roman" w:hAnsi="Times New Roman" w:cs="Times New Roman"/>
          <w:b/>
          <w:kern w:val="0"/>
          <w:sz w:val="23"/>
          <w:szCs w:val="23"/>
          <w:lang w:eastAsia="pl-PL"/>
          <w14:ligatures w14:val="none"/>
        </w:rPr>
      </w:pPr>
      <w:r w:rsidRPr="00A73708">
        <w:rPr>
          <w:rFonts w:ascii="Times New Roman" w:eastAsia="Times New Roman" w:hAnsi="Times New Roman" w:cs="Times New Roman"/>
          <w:b/>
          <w:kern w:val="0"/>
          <w:sz w:val="23"/>
          <w:szCs w:val="23"/>
          <w:lang w:eastAsia="pl-PL"/>
          <w14:ligatures w14:val="none"/>
        </w:rPr>
        <w:t>O B W I E S Z C Z E N I E</w:t>
      </w:r>
    </w:p>
    <w:p w14:paraId="3A5856DD" w14:textId="77777777" w:rsidR="00A73708" w:rsidRPr="00A73708" w:rsidRDefault="00A73708" w:rsidP="00A73708">
      <w:pPr>
        <w:spacing w:after="0" w:line="240" w:lineRule="auto"/>
        <w:ind w:right="253"/>
        <w:jc w:val="center"/>
        <w:rPr>
          <w:rFonts w:ascii="Times New Roman" w:eastAsia="Times New Roman" w:hAnsi="Times New Roman" w:cs="Times New Roman"/>
          <w:b/>
          <w:kern w:val="0"/>
          <w:sz w:val="23"/>
          <w:szCs w:val="23"/>
          <w:lang w:eastAsia="pl-PL"/>
          <w14:ligatures w14:val="none"/>
        </w:rPr>
      </w:pPr>
      <w:r w:rsidRPr="00A73708">
        <w:rPr>
          <w:rFonts w:ascii="Times New Roman" w:eastAsia="Times New Roman" w:hAnsi="Times New Roman" w:cs="Times New Roman"/>
          <w:b/>
          <w:kern w:val="0"/>
          <w:sz w:val="23"/>
          <w:szCs w:val="23"/>
          <w:lang w:eastAsia="pl-PL"/>
          <w14:ligatures w14:val="none"/>
        </w:rPr>
        <w:t>Wojewody Pomorskiego</w:t>
      </w:r>
    </w:p>
    <w:p w14:paraId="6A092BDB" w14:textId="1534B90A" w:rsidR="00A73708" w:rsidRPr="00A73708" w:rsidRDefault="00A73708" w:rsidP="00A73708">
      <w:pPr>
        <w:spacing w:after="0" w:line="240" w:lineRule="auto"/>
        <w:ind w:right="253"/>
        <w:jc w:val="center"/>
        <w:rPr>
          <w:rFonts w:ascii="Times New Roman" w:eastAsia="Times New Roman" w:hAnsi="Times New Roman" w:cs="Times New Roman"/>
          <w:b/>
          <w:kern w:val="0"/>
          <w:sz w:val="23"/>
          <w:szCs w:val="23"/>
          <w:lang w:eastAsia="pl-PL"/>
          <w14:ligatures w14:val="none"/>
        </w:rPr>
      </w:pPr>
      <w:r w:rsidRPr="00A73708">
        <w:rPr>
          <w:rFonts w:ascii="Times New Roman" w:eastAsia="Times New Roman" w:hAnsi="Times New Roman" w:cs="Times New Roman"/>
          <w:b/>
          <w:kern w:val="0"/>
          <w:sz w:val="23"/>
          <w:szCs w:val="23"/>
          <w:lang w:eastAsia="pl-PL"/>
          <w14:ligatures w14:val="none"/>
        </w:rPr>
        <w:t>w sprawie przeprowadzenia kwalifikacji wojskowej w 202</w:t>
      </w:r>
      <w:r w:rsidR="0025492C">
        <w:rPr>
          <w:rFonts w:ascii="Times New Roman" w:eastAsia="Times New Roman" w:hAnsi="Times New Roman" w:cs="Times New Roman"/>
          <w:b/>
          <w:kern w:val="0"/>
          <w:sz w:val="23"/>
          <w:szCs w:val="23"/>
          <w:lang w:eastAsia="pl-PL"/>
          <w14:ligatures w14:val="none"/>
        </w:rPr>
        <w:t>6</w:t>
      </w:r>
      <w:r w:rsidRPr="00A73708">
        <w:rPr>
          <w:rFonts w:ascii="Times New Roman" w:eastAsia="Times New Roman" w:hAnsi="Times New Roman" w:cs="Times New Roman"/>
          <w:b/>
          <w:kern w:val="0"/>
          <w:sz w:val="23"/>
          <w:szCs w:val="23"/>
          <w:lang w:eastAsia="pl-PL"/>
          <w14:ligatures w14:val="none"/>
        </w:rPr>
        <w:t xml:space="preserve"> r.</w:t>
      </w:r>
    </w:p>
    <w:p w14:paraId="7CE46D03" w14:textId="77777777" w:rsidR="00A73708" w:rsidRPr="00A73708" w:rsidRDefault="00A73708" w:rsidP="00A73708">
      <w:pPr>
        <w:spacing w:after="0" w:line="240" w:lineRule="auto"/>
        <w:ind w:right="253"/>
        <w:jc w:val="center"/>
        <w:rPr>
          <w:rFonts w:ascii="Times New Roman" w:eastAsia="Times New Roman" w:hAnsi="Times New Roman" w:cs="Times New Roman"/>
          <w:b/>
          <w:kern w:val="0"/>
          <w:sz w:val="23"/>
          <w:szCs w:val="23"/>
          <w:lang w:eastAsia="pl-PL"/>
          <w14:ligatures w14:val="none"/>
        </w:rPr>
      </w:pPr>
      <w:r w:rsidRPr="00A73708">
        <w:rPr>
          <w:rFonts w:ascii="Times New Roman" w:eastAsia="Times New Roman" w:hAnsi="Times New Roman" w:cs="Times New Roman"/>
          <w:b/>
          <w:kern w:val="0"/>
          <w:sz w:val="23"/>
          <w:szCs w:val="23"/>
          <w:lang w:eastAsia="pl-PL"/>
          <w14:ligatures w14:val="none"/>
        </w:rPr>
        <w:t>na obszarze województwa pomorskiego</w:t>
      </w:r>
    </w:p>
    <w:p w14:paraId="623700FA" w14:textId="77777777" w:rsidR="00A73708" w:rsidRPr="00A73708" w:rsidRDefault="00A73708" w:rsidP="00A73708">
      <w:pPr>
        <w:spacing w:after="0" w:line="240" w:lineRule="auto"/>
        <w:ind w:right="253"/>
        <w:rPr>
          <w:rFonts w:ascii="Times New Roman" w:eastAsia="Times New Roman" w:hAnsi="Times New Roman" w:cs="Times New Roman"/>
          <w:b/>
          <w:kern w:val="0"/>
          <w:sz w:val="23"/>
          <w:szCs w:val="23"/>
          <w:lang w:eastAsia="pl-PL"/>
          <w14:ligatures w14:val="none"/>
        </w:rPr>
      </w:pPr>
    </w:p>
    <w:p w14:paraId="732D5E71" w14:textId="436D7B1A" w:rsidR="00A73708" w:rsidRPr="00A73708" w:rsidRDefault="00A73708" w:rsidP="00A73708">
      <w:pPr>
        <w:autoSpaceDE w:val="0"/>
        <w:autoSpaceDN w:val="0"/>
        <w:adjustRightInd w:val="0"/>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Na podstawie art. 57 ust. 2 ustawy z dnia 11 marca 2022 r. o obronie Ojczyzny (Dz.U. z 202</w:t>
      </w:r>
      <w:r w:rsidR="0025492C">
        <w:rPr>
          <w:rFonts w:ascii="Times New Roman" w:eastAsia="Times New Roman" w:hAnsi="Times New Roman" w:cs="Times New Roman"/>
          <w:kern w:val="0"/>
          <w:sz w:val="23"/>
          <w:szCs w:val="23"/>
          <w:lang w:eastAsia="pl-PL"/>
          <w14:ligatures w14:val="none"/>
        </w:rPr>
        <w:t>5</w:t>
      </w:r>
      <w:r w:rsidRPr="00A73708">
        <w:rPr>
          <w:rFonts w:ascii="Times New Roman" w:eastAsia="Times New Roman" w:hAnsi="Times New Roman" w:cs="Times New Roman"/>
          <w:kern w:val="0"/>
          <w:sz w:val="23"/>
          <w:szCs w:val="23"/>
          <w:lang w:eastAsia="pl-PL"/>
          <w14:ligatures w14:val="none"/>
        </w:rPr>
        <w:t xml:space="preserve"> r. poz. </w:t>
      </w:r>
      <w:r w:rsidR="0025492C">
        <w:rPr>
          <w:rFonts w:ascii="Times New Roman" w:eastAsia="Times New Roman" w:hAnsi="Times New Roman" w:cs="Times New Roman"/>
          <w:kern w:val="0"/>
          <w:sz w:val="23"/>
          <w:szCs w:val="23"/>
          <w:lang w:eastAsia="pl-PL"/>
          <w14:ligatures w14:val="none"/>
        </w:rPr>
        <w:t>825, 1014, 1080</w:t>
      </w:r>
      <w:r w:rsidRPr="00A73708">
        <w:rPr>
          <w:rFonts w:ascii="Times New Roman" w:eastAsia="Times New Roman" w:hAnsi="Times New Roman" w:cs="Times New Roman"/>
          <w:kern w:val="0"/>
          <w:sz w:val="23"/>
          <w:szCs w:val="23"/>
          <w:lang w:eastAsia="pl-PL"/>
          <w14:ligatures w14:val="none"/>
        </w:rPr>
        <w:t xml:space="preserve">) w związku z § 3 ust. 1 i 2 rozporządzenia Ministra Obrony Narodowej z dnia 27 lutego 2023 r. w sprawie kwalifikacji wojskowej (Dz. U. </w:t>
      </w:r>
      <w:r w:rsidR="0025492C">
        <w:rPr>
          <w:rFonts w:ascii="Times New Roman" w:eastAsia="Times New Roman" w:hAnsi="Times New Roman" w:cs="Times New Roman"/>
          <w:kern w:val="0"/>
          <w:sz w:val="23"/>
          <w:szCs w:val="23"/>
          <w:lang w:eastAsia="pl-PL"/>
          <w14:ligatures w14:val="none"/>
        </w:rPr>
        <w:t xml:space="preserve">z 2025 r. </w:t>
      </w:r>
      <w:r w:rsidRPr="00A73708">
        <w:rPr>
          <w:rFonts w:ascii="Times New Roman" w:eastAsia="Times New Roman" w:hAnsi="Times New Roman" w:cs="Times New Roman"/>
          <w:kern w:val="0"/>
          <w:sz w:val="23"/>
          <w:szCs w:val="23"/>
          <w:lang w:eastAsia="pl-PL"/>
          <w14:ligatures w14:val="none"/>
        </w:rPr>
        <w:t xml:space="preserve">poz. </w:t>
      </w:r>
      <w:r w:rsidR="0025492C">
        <w:rPr>
          <w:rFonts w:ascii="Times New Roman" w:eastAsia="Times New Roman" w:hAnsi="Times New Roman" w:cs="Times New Roman"/>
          <w:kern w:val="0"/>
          <w:sz w:val="23"/>
          <w:szCs w:val="23"/>
          <w:lang w:eastAsia="pl-PL"/>
          <w14:ligatures w14:val="none"/>
        </w:rPr>
        <w:t>62</w:t>
      </w:r>
      <w:r w:rsidRPr="00A73708">
        <w:rPr>
          <w:rFonts w:ascii="Times New Roman" w:eastAsia="Times New Roman" w:hAnsi="Times New Roman" w:cs="Times New Roman"/>
          <w:kern w:val="0"/>
          <w:sz w:val="23"/>
          <w:szCs w:val="23"/>
          <w:lang w:eastAsia="pl-PL"/>
          <w14:ligatures w14:val="none"/>
        </w:rPr>
        <w:t xml:space="preserve">4) oraz § 2 i 3 rozporządzenia Ministra Obrony Narodowej z dnia 27 </w:t>
      </w:r>
      <w:r w:rsidR="0025492C">
        <w:rPr>
          <w:rFonts w:ascii="Times New Roman" w:eastAsia="Times New Roman" w:hAnsi="Times New Roman" w:cs="Times New Roman"/>
          <w:kern w:val="0"/>
          <w:sz w:val="23"/>
          <w:szCs w:val="23"/>
          <w:lang w:eastAsia="pl-PL"/>
          <w14:ligatures w14:val="none"/>
        </w:rPr>
        <w:t>sierpnia</w:t>
      </w:r>
      <w:r w:rsidRPr="00A73708">
        <w:rPr>
          <w:rFonts w:ascii="Times New Roman" w:eastAsia="Times New Roman" w:hAnsi="Times New Roman" w:cs="Times New Roman"/>
          <w:kern w:val="0"/>
          <w:sz w:val="23"/>
          <w:szCs w:val="23"/>
          <w:lang w:eastAsia="pl-PL"/>
          <w14:ligatures w14:val="none"/>
        </w:rPr>
        <w:t xml:space="preserve"> 202</w:t>
      </w:r>
      <w:r w:rsidR="0025492C">
        <w:rPr>
          <w:rFonts w:ascii="Times New Roman" w:eastAsia="Times New Roman" w:hAnsi="Times New Roman" w:cs="Times New Roman"/>
          <w:kern w:val="0"/>
          <w:sz w:val="23"/>
          <w:szCs w:val="23"/>
          <w:lang w:eastAsia="pl-PL"/>
          <w14:ligatures w14:val="none"/>
        </w:rPr>
        <w:t>5</w:t>
      </w:r>
      <w:r w:rsidRPr="00A73708">
        <w:rPr>
          <w:rFonts w:ascii="Times New Roman" w:eastAsia="Times New Roman" w:hAnsi="Times New Roman" w:cs="Times New Roman"/>
          <w:kern w:val="0"/>
          <w:sz w:val="23"/>
          <w:szCs w:val="23"/>
          <w:lang w:eastAsia="pl-PL"/>
          <w14:ligatures w14:val="none"/>
        </w:rPr>
        <w:t xml:space="preserve"> r. roku w sprawie przeprowadzenia kwalifikacji wojskowej w 202</w:t>
      </w:r>
      <w:r w:rsidR="0025492C">
        <w:rPr>
          <w:rFonts w:ascii="Times New Roman" w:eastAsia="Times New Roman" w:hAnsi="Times New Roman" w:cs="Times New Roman"/>
          <w:kern w:val="0"/>
          <w:sz w:val="23"/>
          <w:szCs w:val="23"/>
          <w:lang w:eastAsia="pl-PL"/>
          <w14:ligatures w14:val="none"/>
        </w:rPr>
        <w:t>6</w:t>
      </w:r>
      <w:r w:rsidRPr="00A73708">
        <w:rPr>
          <w:rFonts w:ascii="Times New Roman" w:eastAsia="Times New Roman" w:hAnsi="Times New Roman" w:cs="Times New Roman"/>
          <w:kern w:val="0"/>
          <w:sz w:val="23"/>
          <w:szCs w:val="23"/>
          <w:lang w:eastAsia="pl-PL"/>
          <w14:ligatures w14:val="none"/>
        </w:rPr>
        <w:t xml:space="preserve"> r. (Dz.U. poz. 1</w:t>
      </w:r>
      <w:r w:rsidR="0025492C">
        <w:rPr>
          <w:rFonts w:ascii="Times New Roman" w:eastAsia="Times New Roman" w:hAnsi="Times New Roman" w:cs="Times New Roman"/>
          <w:kern w:val="0"/>
          <w:sz w:val="23"/>
          <w:szCs w:val="23"/>
          <w:lang w:eastAsia="pl-PL"/>
          <w14:ligatures w14:val="none"/>
        </w:rPr>
        <w:t>204</w:t>
      </w:r>
      <w:r w:rsidRPr="00A73708">
        <w:rPr>
          <w:rFonts w:ascii="Times New Roman" w:eastAsia="Times New Roman" w:hAnsi="Times New Roman" w:cs="Times New Roman"/>
          <w:kern w:val="0"/>
          <w:sz w:val="23"/>
          <w:szCs w:val="23"/>
          <w:lang w:eastAsia="pl-PL"/>
          <w14:ligatures w14:val="none"/>
        </w:rPr>
        <w:t xml:space="preserve">) </w:t>
      </w:r>
      <w:r w:rsidRPr="00A73708">
        <w:rPr>
          <w:rFonts w:ascii="Times New Roman" w:eastAsia="Times New Roman" w:hAnsi="Times New Roman" w:cs="Times New Roman"/>
          <w:b/>
          <w:kern w:val="0"/>
          <w:sz w:val="23"/>
          <w:szCs w:val="23"/>
          <w:lang w:eastAsia="pl-PL"/>
          <w14:ligatures w14:val="none"/>
        </w:rPr>
        <w:t>ogłasza się, co następuje:</w:t>
      </w:r>
    </w:p>
    <w:p w14:paraId="2E8D1D46" w14:textId="77777777" w:rsidR="00A73708" w:rsidRPr="00A73708" w:rsidRDefault="00A73708" w:rsidP="00A73708">
      <w:pPr>
        <w:keepNext/>
        <w:spacing w:after="0" w:line="240" w:lineRule="auto"/>
        <w:ind w:right="253"/>
        <w:jc w:val="center"/>
        <w:outlineLvl w:val="0"/>
        <w:rPr>
          <w:rFonts w:ascii="Times New Roman" w:eastAsia="Times New Roman" w:hAnsi="Times New Roman" w:cs="Times New Roman"/>
          <w:b/>
          <w:kern w:val="0"/>
          <w:sz w:val="23"/>
          <w:szCs w:val="23"/>
          <w:lang w:eastAsia="pl-PL"/>
          <w14:ligatures w14:val="none"/>
        </w:rPr>
      </w:pPr>
    </w:p>
    <w:p w14:paraId="76A8C298" w14:textId="77777777" w:rsidR="00A73708" w:rsidRPr="00A73708" w:rsidRDefault="00A73708" w:rsidP="00A73708">
      <w:pPr>
        <w:spacing w:after="0" w:line="240" w:lineRule="auto"/>
        <w:ind w:right="253"/>
        <w:jc w:val="center"/>
        <w:rPr>
          <w:rFonts w:ascii="Times New Roman" w:eastAsia="Times New Roman" w:hAnsi="Times New Roman" w:cs="Times New Roman"/>
          <w:b/>
          <w:kern w:val="0"/>
          <w:sz w:val="23"/>
          <w:szCs w:val="23"/>
          <w:lang w:eastAsia="pl-PL"/>
          <w14:ligatures w14:val="none"/>
        </w:rPr>
      </w:pPr>
    </w:p>
    <w:p w14:paraId="433E3BF4" w14:textId="0BE1FA31"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 xml:space="preserve">W okresie od dnia </w:t>
      </w:r>
      <w:r w:rsidR="0025492C" w:rsidRPr="0025492C">
        <w:rPr>
          <w:rFonts w:ascii="Times New Roman" w:eastAsia="Times New Roman" w:hAnsi="Times New Roman" w:cs="Times New Roman"/>
          <w:b/>
          <w:bCs/>
          <w:kern w:val="0"/>
          <w:sz w:val="23"/>
          <w:szCs w:val="23"/>
          <w:lang w:eastAsia="pl-PL"/>
          <w14:ligatures w14:val="none"/>
        </w:rPr>
        <w:t>2</w:t>
      </w:r>
      <w:r w:rsidRPr="00A73708">
        <w:rPr>
          <w:rFonts w:ascii="Times New Roman" w:eastAsia="Times New Roman" w:hAnsi="Times New Roman" w:cs="Times New Roman"/>
          <w:b/>
          <w:bCs/>
          <w:kern w:val="0"/>
          <w:sz w:val="23"/>
          <w:szCs w:val="23"/>
          <w:lang w:eastAsia="pl-PL"/>
          <w14:ligatures w14:val="none"/>
        </w:rPr>
        <w:t xml:space="preserve"> lutego 202</w:t>
      </w:r>
      <w:r w:rsidR="0025492C" w:rsidRPr="0025492C">
        <w:rPr>
          <w:rFonts w:ascii="Times New Roman" w:eastAsia="Times New Roman" w:hAnsi="Times New Roman" w:cs="Times New Roman"/>
          <w:b/>
          <w:bCs/>
          <w:kern w:val="0"/>
          <w:sz w:val="23"/>
          <w:szCs w:val="23"/>
          <w:lang w:eastAsia="pl-PL"/>
          <w14:ligatures w14:val="none"/>
        </w:rPr>
        <w:t>6</w:t>
      </w:r>
      <w:r w:rsidRPr="00A73708">
        <w:rPr>
          <w:rFonts w:ascii="Times New Roman" w:eastAsia="Times New Roman" w:hAnsi="Times New Roman" w:cs="Times New Roman"/>
          <w:b/>
          <w:bCs/>
          <w:kern w:val="0"/>
          <w:sz w:val="23"/>
          <w:szCs w:val="23"/>
          <w:lang w:eastAsia="pl-PL"/>
          <w14:ligatures w14:val="none"/>
        </w:rPr>
        <w:t xml:space="preserve"> r. do dnia 30 kwietnia 202</w:t>
      </w:r>
      <w:r w:rsidR="0025492C" w:rsidRPr="0025492C">
        <w:rPr>
          <w:rFonts w:ascii="Times New Roman" w:eastAsia="Times New Roman" w:hAnsi="Times New Roman" w:cs="Times New Roman"/>
          <w:b/>
          <w:bCs/>
          <w:kern w:val="0"/>
          <w:sz w:val="23"/>
          <w:szCs w:val="23"/>
          <w:lang w:eastAsia="pl-PL"/>
          <w14:ligatures w14:val="none"/>
        </w:rPr>
        <w:t>6</w:t>
      </w:r>
      <w:r w:rsidRPr="00A73708">
        <w:rPr>
          <w:rFonts w:ascii="Times New Roman" w:eastAsia="Times New Roman" w:hAnsi="Times New Roman" w:cs="Times New Roman"/>
          <w:b/>
          <w:bCs/>
          <w:kern w:val="0"/>
          <w:sz w:val="23"/>
          <w:szCs w:val="23"/>
          <w:lang w:eastAsia="pl-PL"/>
          <w14:ligatures w14:val="none"/>
        </w:rPr>
        <w:t xml:space="preserve"> r.</w:t>
      </w:r>
      <w:r w:rsidRPr="00A73708">
        <w:rPr>
          <w:rFonts w:ascii="Times New Roman" w:eastAsia="Times New Roman" w:hAnsi="Times New Roman" w:cs="Times New Roman"/>
          <w:kern w:val="0"/>
          <w:sz w:val="23"/>
          <w:szCs w:val="23"/>
          <w:lang w:eastAsia="pl-PL"/>
          <w14:ligatures w14:val="none"/>
        </w:rPr>
        <w:t xml:space="preserve"> przeprowadzona zostanie na terenie województwa pomorskiego kwalifikacja wojskowa.</w:t>
      </w:r>
    </w:p>
    <w:p w14:paraId="458EC77F" w14:textId="1E5957EE"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Do stawienia się do kwalifikacji wojskowej wzywa się mężczyzn urodzonych w 200</w:t>
      </w:r>
      <w:r w:rsidR="0025492C">
        <w:rPr>
          <w:rFonts w:ascii="Times New Roman" w:eastAsia="Times New Roman" w:hAnsi="Times New Roman" w:cs="Times New Roman"/>
          <w:kern w:val="0"/>
          <w:sz w:val="23"/>
          <w:szCs w:val="23"/>
          <w:lang w:eastAsia="pl-PL"/>
          <w14:ligatures w14:val="none"/>
        </w:rPr>
        <w:t>7</w:t>
      </w:r>
      <w:r w:rsidRPr="00A73708">
        <w:rPr>
          <w:rFonts w:ascii="Times New Roman" w:eastAsia="Times New Roman" w:hAnsi="Times New Roman" w:cs="Times New Roman"/>
          <w:kern w:val="0"/>
          <w:sz w:val="23"/>
          <w:szCs w:val="23"/>
          <w:lang w:eastAsia="pl-PL"/>
          <w14:ligatures w14:val="none"/>
        </w:rPr>
        <w:t xml:space="preserve"> r.</w:t>
      </w:r>
    </w:p>
    <w:p w14:paraId="11883466" w14:textId="45AFD5DB"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Obowiązkowi stawienia się do kwalifikacji wojskowej podlegają również mężczyźni urodzeni w latach 200</w:t>
      </w:r>
      <w:r w:rsidR="0025492C">
        <w:rPr>
          <w:rFonts w:ascii="Times New Roman" w:eastAsia="Times New Roman" w:hAnsi="Times New Roman" w:cs="Times New Roman"/>
          <w:kern w:val="0"/>
          <w:sz w:val="23"/>
          <w:szCs w:val="23"/>
          <w:lang w:eastAsia="pl-PL"/>
          <w14:ligatures w14:val="none"/>
        </w:rPr>
        <w:t>2</w:t>
      </w:r>
      <w:r w:rsidRPr="00A73708">
        <w:rPr>
          <w:rFonts w:ascii="Times New Roman" w:eastAsia="Times New Roman" w:hAnsi="Times New Roman" w:cs="Times New Roman"/>
          <w:kern w:val="0"/>
          <w:sz w:val="23"/>
          <w:szCs w:val="23"/>
          <w:lang w:eastAsia="pl-PL"/>
          <w14:ligatures w14:val="none"/>
        </w:rPr>
        <w:t>–200</w:t>
      </w:r>
      <w:r w:rsidR="0025492C">
        <w:rPr>
          <w:rFonts w:ascii="Times New Roman" w:eastAsia="Times New Roman" w:hAnsi="Times New Roman" w:cs="Times New Roman"/>
          <w:kern w:val="0"/>
          <w:sz w:val="23"/>
          <w:szCs w:val="23"/>
          <w:lang w:eastAsia="pl-PL"/>
          <w14:ligatures w14:val="none"/>
        </w:rPr>
        <w:t>6</w:t>
      </w:r>
      <w:r w:rsidRPr="00A73708">
        <w:rPr>
          <w:rFonts w:ascii="Times New Roman" w:eastAsia="Times New Roman" w:hAnsi="Times New Roman" w:cs="Times New Roman"/>
          <w:kern w:val="0"/>
          <w:sz w:val="23"/>
          <w:szCs w:val="23"/>
          <w:lang w:eastAsia="pl-PL"/>
          <w14:ligatures w14:val="none"/>
        </w:rPr>
        <w:t>, którzy nie posiadają określonej kategorii zdolności do czynnej służby wojskowej.</w:t>
      </w:r>
    </w:p>
    <w:p w14:paraId="314ED7B1" w14:textId="1BC08E05"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 xml:space="preserve">Do stawienia się do kwalifikacji wojskowej wzywa się również osoby, które </w:t>
      </w:r>
      <w:proofErr w:type="gramStart"/>
      <w:r w:rsidRPr="00A73708">
        <w:rPr>
          <w:rFonts w:ascii="Times New Roman" w:eastAsia="Times New Roman" w:hAnsi="Times New Roman" w:cs="Times New Roman"/>
          <w:kern w:val="0"/>
          <w:sz w:val="23"/>
          <w:szCs w:val="23"/>
          <w:lang w:eastAsia="pl-PL"/>
          <w14:ligatures w14:val="none"/>
        </w:rPr>
        <w:t>w  latach</w:t>
      </w:r>
      <w:proofErr w:type="gramEnd"/>
      <w:r w:rsidRPr="00A73708">
        <w:rPr>
          <w:rFonts w:ascii="Times New Roman" w:eastAsia="Times New Roman" w:hAnsi="Times New Roman" w:cs="Times New Roman"/>
          <w:kern w:val="0"/>
          <w:sz w:val="23"/>
          <w:szCs w:val="23"/>
          <w:lang w:eastAsia="pl-PL"/>
          <w14:ligatures w14:val="none"/>
        </w:rPr>
        <w:t xml:space="preserve"> 202</w:t>
      </w:r>
      <w:r w:rsidR="0025492C">
        <w:rPr>
          <w:rFonts w:ascii="Times New Roman" w:eastAsia="Times New Roman" w:hAnsi="Times New Roman" w:cs="Times New Roman"/>
          <w:kern w:val="0"/>
          <w:sz w:val="23"/>
          <w:szCs w:val="23"/>
          <w:lang w:eastAsia="pl-PL"/>
          <w14:ligatures w14:val="none"/>
        </w:rPr>
        <w:t>4</w:t>
      </w:r>
      <w:r w:rsidRPr="00A73708">
        <w:rPr>
          <w:rFonts w:ascii="Times New Roman" w:eastAsia="Times New Roman" w:hAnsi="Times New Roman" w:cs="Times New Roman"/>
          <w:kern w:val="0"/>
          <w:sz w:val="23"/>
          <w:szCs w:val="23"/>
          <w:lang w:eastAsia="pl-PL"/>
          <w14:ligatures w14:val="none"/>
        </w:rPr>
        <w:t xml:space="preserve"> i 202</w:t>
      </w:r>
      <w:r w:rsidR="0025492C">
        <w:rPr>
          <w:rFonts w:ascii="Times New Roman" w:eastAsia="Times New Roman" w:hAnsi="Times New Roman" w:cs="Times New Roman"/>
          <w:kern w:val="0"/>
          <w:sz w:val="23"/>
          <w:szCs w:val="23"/>
          <w:lang w:eastAsia="pl-PL"/>
          <w14:ligatures w14:val="none"/>
        </w:rPr>
        <w:t>5</w:t>
      </w:r>
      <w:r w:rsidRPr="00A73708">
        <w:rPr>
          <w:rFonts w:ascii="Times New Roman" w:eastAsia="Times New Roman" w:hAnsi="Times New Roman" w:cs="Times New Roman"/>
          <w:kern w:val="0"/>
          <w:sz w:val="23"/>
          <w:szCs w:val="23"/>
          <w:lang w:eastAsia="pl-PL"/>
          <w14:ligatures w14:val="none"/>
        </w:rPr>
        <w:t>:</w:t>
      </w:r>
    </w:p>
    <w:p w14:paraId="38B56257" w14:textId="77777777" w:rsidR="00A73708" w:rsidRPr="00A73708" w:rsidRDefault="00A73708" w:rsidP="00A73708">
      <w:pPr>
        <w:numPr>
          <w:ilvl w:val="0"/>
          <w:numId w:val="4"/>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 xml:space="preserve">zostały uznane przez powiatowe komisje lekarskie za czasowo niezdolne do służby wojskowej ze względu na stan zdrowia, jeżeli okres </w:t>
      </w:r>
      <w:proofErr w:type="gramStart"/>
      <w:r w:rsidRPr="00A73708">
        <w:rPr>
          <w:rFonts w:ascii="Times New Roman" w:eastAsia="Times New Roman" w:hAnsi="Times New Roman" w:cs="Times New Roman"/>
          <w:kern w:val="0"/>
          <w:sz w:val="23"/>
          <w:szCs w:val="23"/>
          <w:lang w:eastAsia="pl-PL"/>
          <w14:ligatures w14:val="none"/>
        </w:rPr>
        <w:t>tej  niezdolności</w:t>
      </w:r>
      <w:proofErr w:type="gramEnd"/>
      <w:r w:rsidRPr="00A73708">
        <w:rPr>
          <w:rFonts w:ascii="Times New Roman" w:eastAsia="Times New Roman" w:hAnsi="Times New Roman" w:cs="Times New Roman"/>
          <w:kern w:val="0"/>
          <w:sz w:val="23"/>
          <w:szCs w:val="23"/>
          <w:lang w:eastAsia="pl-PL"/>
          <w14:ligatures w14:val="none"/>
        </w:rPr>
        <w:t xml:space="preserve"> upływa przed zakończeniem kwalifikacji wojskowej,</w:t>
      </w:r>
    </w:p>
    <w:p w14:paraId="218A708F" w14:textId="77777777" w:rsidR="00A73708" w:rsidRPr="00A73708" w:rsidRDefault="00A73708" w:rsidP="00A73708">
      <w:pPr>
        <w:numPr>
          <w:ilvl w:val="0"/>
          <w:numId w:val="4"/>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 xml:space="preserve">zostały uznane </w:t>
      </w:r>
      <w:proofErr w:type="gramStart"/>
      <w:r w:rsidRPr="00A73708">
        <w:rPr>
          <w:rFonts w:ascii="Times New Roman" w:eastAsia="Times New Roman" w:hAnsi="Times New Roman" w:cs="Times New Roman"/>
          <w:kern w:val="0"/>
          <w:sz w:val="23"/>
          <w:szCs w:val="23"/>
          <w:lang w:eastAsia="pl-PL"/>
          <w14:ligatures w14:val="none"/>
        </w:rPr>
        <w:t>przez  powiatowe</w:t>
      </w:r>
      <w:proofErr w:type="gramEnd"/>
      <w:r w:rsidRPr="00A73708">
        <w:rPr>
          <w:rFonts w:ascii="Times New Roman" w:eastAsia="Times New Roman" w:hAnsi="Times New Roman" w:cs="Times New Roman"/>
          <w:kern w:val="0"/>
          <w:sz w:val="23"/>
          <w:szCs w:val="23"/>
          <w:lang w:eastAsia="pl-PL"/>
          <w14:ligatures w14:val="none"/>
        </w:rPr>
        <w:t xml:space="preserve">  </w:t>
      </w:r>
      <w:proofErr w:type="gramStart"/>
      <w:r w:rsidRPr="00A73708">
        <w:rPr>
          <w:rFonts w:ascii="Times New Roman" w:eastAsia="Times New Roman" w:hAnsi="Times New Roman" w:cs="Times New Roman"/>
          <w:kern w:val="0"/>
          <w:sz w:val="23"/>
          <w:szCs w:val="23"/>
          <w:lang w:eastAsia="pl-PL"/>
          <w14:ligatures w14:val="none"/>
        </w:rPr>
        <w:t>komisje  lekarskie</w:t>
      </w:r>
      <w:proofErr w:type="gramEnd"/>
      <w:r w:rsidRPr="00A73708">
        <w:rPr>
          <w:rFonts w:ascii="Times New Roman" w:eastAsia="Times New Roman" w:hAnsi="Times New Roman" w:cs="Times New Roman"/>
          <w:kern w:val="0"/>
          <w:sz w:val="23"/>
          <w:szCs w:val="23"/>
          <w:lang w:eastAsia="pl-PL"/>
          <w14:ligatures w14:val="none"/>
        </w:rPr>
        <w:t xml:space="preserve"> za czasowo niezdolne do służby wojskowej ze </w:t>
      </w:r>
      <w:proofErr w:type="gramStart"/>
      <w:r w:rsidRPr="00A73708">
        <w:rPr>
          <w:rFonts w:ascii="Times New Roman" w:eastAsia="Times New Roman" w:hAnsi="Times New Roman" w:cs="Times New Roman"/>
          <w:kern w:val="0"/>
          <w:sz w:val="23"/>
          <w:szCs w:val="23"/>
          <w:lang w:eastAsia="pl-PL"/>
          <w14:ligatures w14:val="none"/>
        </w:rPr>
        <w:t>względu  na</w:t>
      </w:r>
      <w:proofErr w:type="gramEnd"/>
      <w:r w:rsidRPr="00A73708">
        <w:rPr>
          <w:rFonts w:ascii="Times New Roman" w:eastAsia="Times New Roman" w:hAnsi="Times New Roman" w:cs="Times New Roman"/>
          <w:kern w:val="0"/>
          <w:sz w:val="23"/>
          <w:szCs w:val="23"/>
          <w:lang w:eastAsia="pl-PL"/>
          <w14:ligatures w14:val="none"/>
        </w:rPr>
        <w:t xml:space="preserve">  </w:t>
      </w:r>
      <w:proofErr w:type="gramStart"/>
      <w:r w:rsidRPr="00A73708">
        <w:rPr>
          <w:rFonts w:ascii="Times New Roman" w:eastAsia="Times New Roman" w:hAnsi="Times New Roman" w:cs="Times New Roman"/>
          <w:kern w:val="0"/>
          <w:sz w:val="23"/>
          <w:szCs w:val="23"/>
          <w:lang w:eastAsia="pl-PL"/>
          <w14:ligatures w14:val="none"/>
        </w:rPr>
        <w:t>stan  zdrowia</w:t>
      </w:r>
      <w:proofErr w:type="gramEnd"/>
      <w:r w:rsidRPr="00A73708">
        <w:rPr>
          <w:rFonts w:ascii="Times New Roman" w:eastAsia="Times New Roman" w:hAnsi="Times New Roman" w:cs="Times New Roman"/>
          <w:kern w:val="0"/>
          <w:sz w:val="23"/>
          <w:szCs w:val="23"/>
          <w:lang w:eastAsia="pl-PL"/>
          <w14:ligatures w14:val="none"/>
        </w:rPr>
        <w:t xml:space="preserve">, jeżeli okres tej niezdolności upływa po zakończeniu kwalifikacji wojskowej i złożyły wniosek o zmianę kategorii zdolności, o który mowa w art. 64 ust. 4 ustawy z dnia 11 marca 2022 r. o obronie Ojczyzny, przed dniem zakończenia kwalifikacji wojskowej. </w:t>
      </w:r>
    </w:p>
    <w:p w14:paraId="570CE654" w14:textId="0512790C"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Do stawienia się do kwalifikacji wojskowej wzywa się również kobiety urodzone w latach 199</w:t>
      </w:r>
      <w:r w:rsidR="0025492C">
        <w:rPr>
          <w:rFonts w:ascii="Times New Roman" w:eastAsia="Times New Roman" w:hAnsi="Times New Roman" w:cs="Times New Roman"/>
          <w:kern w:val="0"/>
          <w:sz w:val="23"/>
          <w:szCs w:val="23"/>
          <w:lang w:eastAsia="pl-PL"/>
          <w14:ligatures w14:val="none"/>
        </w:rPr>
        <w:t>9</w:t>
      </w:r>
      <w:r w:rsidRPr="00A73708">
        <w:rPr>
          <w:rFonts w:ascii="Times New Roman" w:eastAsia="Times New Roman" w:hAnsi="Times New Roman" w:cs="Times New Roman"/>
          <w:kern w:val="0"/>
          <w:sz w:val="23"/>
          <w:szCs w:val="23"/>
          <w:lang w:eastAsia="pl-PL"/>
          <w14:ligatures w14:val="none"/>
        </w:rPr>
        <w:t>-200</w:t>
      </w:r>
      <w:r w:rsidR="0025492C">
        <w:rPr>
          <w:rFonts w:ascii="Times New Roman" w:eastAsia="Times New Roman" w:hAnsi="Times New Roman" w:cs="Times New Roman"/>
          <w:kern w:val="0"/>
          <w:sz w:val="23"/>
          <w:szCs w:val="23"/>
          <w:lang w:eastAsia="pl-PL"/>
          <w14:ligatures w14:val="none"/>
        </w:rPr>
        <w:t>7</w:t>
      </w:r>
      <w:r w:rsidRPr="00A73708">
        <w:rPr>
          <w:rFonts w:ascii="Times New Roman" w:eastAsia="Times New Roman" w:hAnsi="Times New Roman" w:cs="Times New Roman"/>
          <w:kern w:val="0"/>
          <w:sz w:val="23"/>
          <w:szCs w:val="23"/>
          <w:lang w:eastAsia="pl-PL"/>
          <w14:ligatures w14:val="none"/>
        </w:rPr>
        <w:t xml:space="preserve"> posiadające kwalifikacje przydatne do służby wojskowej, które nie stawały jeszcze do kwalifikacji wojskowej, oraz kobiety pobierające naukę w celu uzyskania tych kwalifikacji, które w roku szkolnym lub akademickim 202</w:t>
      </w:r>
      <w:r w:rsidR="0025492C">
        <w:rPr>
          <w:rFonts w:ascii="Times New Roman" w:eastAsia="Times New Roman" w:hAnsi="Times New Roman" w:cs="Times New Roman"/>
          <w:kern w:val="0"/>
          <w:sz w:val="23"/>
          <w:szCs w:val="23"/>
          <w:lang w:eastAsia="pl-PL"/>
          <w14:ligatures w14:val="none"/>
        </w:rPr>
        <w:t>5</w:t>
      </w:r>
      <w:r w:rsidRPr="00A73708">
        <w:rPr>
          <w:rFonts w:ascii="Times New Roman" w:eastAsia="Times New Roman" w:hAnsi="Times New Roman" w:cs="Times New Roman"/>
          <w:kern w:val="0"/>
          <w:sz w:val="23"/>
          <w:szCs w:val="23"/>
          <w:lang w:eastAsia="pl-PL"/>
          <w14:ligatures w14:val="none"/>
        </w:rPr>
        <w:t>/202</w:t>
      </w:r>
      <w:r w:rsidR="0025492C">
        <w:rPr>
          <w:rFonts w:ascii="Times New Roman" w:eastAsia="Times New Roman" w:hAnsi="Times New Roman" w:cs="Times New Roman"/>
          <w:kern w:val="0"/>
          <w:sz w:val="23"/>
          <w:szCs w:val="23"/>
          <w:lang w:eastAsia="pl-PL"/>
          <w14:ligatures w14:val="none"/>
        </w:rPr>
        <w:t>6</w:t>
      </w:r>
      <w:r w:rsidRPr="00A73708">
        <w:rPr>
          <w:rFonts w:ascii="Times New Roman" w:eastAsia="Times New Roman" w:hAnsi="Times New Roman" w:cs="Times New Roman"/>
          <w:kern w:val="0"/>
          <w:sz w:val="23"/>
          <w:szCs w:val="23"/>
          <w:lang w:eastAsia="pl-PL"/>
          <w14:ligatures w14:val="none"/>
        </w:rPr>
        <w:t xml:space="preserve"> kończą studia na kierunkach lub kończą naukę w zawodach, o których mowa w przepisach wydanych na podstawie art. 60 ust. 7 ustawy z dnia 11 marca 2022 r. o obronie Ojczyzny</w:t>
      </w:r>
      <w:r w:rsidR="0025492C">
        <w:rPr>
          <w:rFonts w:ascii="Times New Roman" w:eastAsia="Times New Roman" w:hAnsi="Times New Roman" w:cs="Times New Roman"/>
          <w:kern w:val="0"/>
          <w:sz w:val="23"/>
          <w:szCs w:val="23"/>
          <w:lang w:eastAsia="pl-PL"/>
          <w14:ligatures w14:val="none"/>
        </w:rPr>
        <w:t>, które nie stawały jeszcze do kwalifikacji wojskowej</w:t>
      </w:r>
      <w:r w:rsidRPr="00A73708">
        <w:rPr>
          <w:rFonts w:ascii="Times New Roman" w:eastAsia="Times New Roman" w:hAnsi="Times New Roman" w:cs="Times New Roman"/>
          <w:kern w:val="0"/>
          <w:sz w:val="23"/>
          <w:szCs w:val="23"/>
          <w:lang w:eastAsia="pl-PL"/>
          <w14:ligatures w14:val="none"/>
        </w:rPr>
        <w:t>.</w:t>
      </w:r>
    </w:p>
    <w:p w14:paraId="24ED1031" w14:textId="77777777"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Do stawienia się do kwalifikacji wojskowej wzywa się również osoby, które ukończyły 18 lat życia i zgłosiły się ochotniczo do kwalifikacji wojskowej oraz osoby o nieuregulowanym stosunku do służby wojskowej do końca roku kalendarzowego, w którym kończą 60 lat życia, jeżeli nie posiadają określonej kategorii zdolności do czynnej służby wojskowej i zgłosiły się do kwalifikacji wojskowej.</w:t>
      </w:r>
    </w:p>
    <w:p w14:paraId="3592DBF4" w14:textId="6FA0C8C7"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 xml:space="preserve">Do kwalifikacji wojskowej, za pośrednictwem szefa wojskowego centrum rekrutacji, mogą stawić się ochotnicy, w tym kobiety, do końca roku kalendarzowego, w którym kończą 60 lata życia, niezależnie od posiadanych kwalifikacji i wykształcenia, jeżeli ukończyli co najmniej 18 lat życia. Zgłoszenia można dokonać również z wykorzystaniem środków komunikacji elektronicznej w rozumieniu ustawy z dnia 18 lipca 2002 r. o świadczeniu usług drogą elektroniczną (Dz.U. </w:t>
      </w:r>
      <w:r w:rsidRPr="00A73708">
        <w:rPr>
          <w:rFonts w:ascii="Times New Roman" w:eastAsia="Times New Roman" w:hAnsi="Times New Roman" w:cs="Times New Roman"/>
          <w:kern w:val="0"/>
          <w:sz w:val="23"/>
          <w:szCs w:val="23"/>
          <w:lang w:eastAsia="pl-PL"/>
          <w14:ligatures w14:val="none"/>
        </w:rPr>
        <w:br/>
        <w:t>z 2024 r. poz. 1513</w:t>
      </w:r>
      <w:r w:rsidR="0025492C">
        <w:rPr>
          <w:rFonts w:ascii="Times New Roman" w:eastAsia="Times New Roman" w:hAnsi="Times New Roman" w:cs="Times New Roman"/>
          <w:kern w:val="0"/>
          <w:sz w:val="23"/>
          <w:szCs w:val="23"/>
          <w:lang w:eastAsia="pl-PL"/>
          <w14:ligatures w14:val="none"/>
        </w:rPr>
        <w:t>,</w:t>
      </w:r>
      <w:r w:rsidRPr="00A73708">
        <w:rPr>
          <w:rFonts w:ascii="Times New Roman" w:eastAsia="Times New Roman" w:hAnsi="Times New Roman" w:cs="Times New Roman"/>
          <w:kern w:val="0"/>
          <w:sz w:val="23"/>
          <w:szCs w:val="23"/>
          <w:lang w:eastAsia="pl-PL"/>
          <w14:ligatures w14:val="none"/>
        </w:rPr>
        <w:t xml:space="preserve"> 1222</w:t>
      </w:r>
      <w:r w:rsidR="0025492C">
        <w:rPr>
          <w:rFonts w:ascii="Times New Roman" w:eastAsia="Times New Roman" w:hAnsi="Times New Roman" w:cs="Times New Roman"/>
          <w:kern w:val="0"/>
          <w:sz w:val="23"/>
          <w:szCs w:val="23"/>
          <w:lang w:eastAsia="pl-PL"/>
          <w14:ligatures w14:val="none"/>
        </w:rPr>
        <w:t xml:space="preserve"> i 1932</w:t>
      </w:r>
      <w:r w:rsidRPr="00A73708">
        <w:rPr>
          <w:rFonts w:ascii="Times New Roman" w:eastAsia="Times New Roman" w:hAnsi="Times New Roman" w:cs="Times New Roman"/>
          <w:kern w:val="0"/>
          <w:sz w:val="23"/>
          <w:szCs w:val="23"/>
          <w:lang w:eastAsia="pl-PL"/>
          <w14:ligatures w14:val="none"/>
        </w:rPr>
        <w:t>). Do kwalifikacji wojskowej, za pośrednictwem szefa wojskowego centrum rekrutacji, mogą stawić się również osoby ubiegające się o zmianę kategorii zdolności do służby wojskowej.</w:t>
      </w:r>
    </w:p>
    <w:p w14:paraId="5E0CE34D" w14:textId="77777777" w:rsidR="00A73708" w:rsidRPr="00A73708" w:rsidRDefault="00A73708" w:rsidP="00A73708">
      <w:pPr>
        <w:numPr>
          <w:ilvl w:val="0"/>
          <w:numId w:val="1"/>
        </w:numPr>
        <w:spacing w:after="12" w:line="247" w:lineRule="auto"/>
        <w:ind w:right="253"/>
        <w:jc w:val="both"/>
        <w:rPr>
          <w:rFonts w:ascii="Times New Roman" w:eastAsia="Times New Roman" w:hAnsi="Times New Roman" w:cs="Times New Roman"/>
          <w:color w:val="000000"/>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 xml:space="preserve">Kwalifikacja wojskowa wyżej wymienionych osób, zostanie przeprowadzona w niżej podanych miejscach i terminach: </w:t>
      </w:r>
      <w:r w:rsidRPr="00A73708">
        <w:rPr>
          <w:rFonts w:ascii="Times New Roman" w:eastAsia="Times New Roman" w:hAnsi="Times New Roman" w:cs="Times New Roman"/>
          <w:color w:val="000000"/>
          <w:kern w:val="0"/>
          <w:sz w:val="23"/>
          <w:szCs w:val="23"/>
          <w:lang w:eastAsia="pl-PL"/>
          <w14:ligatures w14:val="none"/>
        </w:rPr>
        <w:t>Kwalifikację wojskową wyżej wymienionych osób, zameldowanych na pobyt stały lub pobyt czasowy trwający ponad trzy miesiące na:</w:t>
      </w:r>
    </w:p>
    <w:p w14:paraId="2F78DBA3" w14:textId="77777777" w:rsidR="00A73708" w:rsidRPr="00A73708" w:rsidRDefault="00A73708" w:rsidP="00A73708">
      <w:pPr>
        <w:spacing w:after="12" w:line="247" w:lineRule="auto"/>
        <w:ind w:left="567" w:right="253" w:hanging="3"/>
        <w:jc w:val="both"/>
        <w:rPr>
          <w:rFonts w:ascii="Times New Roman" w:eastAsia="Times New Roman" w:hAnsi="Times New Roman" w:cs="Times New Roman"/>
          <w:b/>
          <w:bCs/>
          <w:color w:val="000000"/>
          <w:kern w:val="0"/>
          <w:sz w:val="23"/>
          <w:szCs w:val="23"/>
          <w:lang w:eastAsia="pl-PL"/>
          <w14:ligatures w14:val="none"/>
        </w:rPr>
      </w:pPr>
      <w:r w:rsidRPr="00A73708">
        <w:rPr>
          <w:rFonts w:ascii="Times New Roman" w:eastAsia="Times New Roman" w:hAnsi="Times New Roman" w:cs="Times New Roman"/>
          <w:color w:val="000000"/>
          <w:kern w:val="0"/>
          <w:sz w:val="23"/>
          <w:szCs w:val="23"/>
          <w:lang w:eastAsia="pl-PL"/>
          <w14:ligatures w14:val="none"/>
        </w:rPr>
        <w:t xml:space="preserve">obszarze    </w:t>
      </w:r>
      <w:r w:rsidRPr="00A73708">
        <w:rPr>
          <w:rFonts w:ascii="Times New Roman" w:eastAsia="Times New Roman" w:hAnsi="Times New Roman" w:cs="Times New Roman"/>
          <w:b/>
          <w:bCs/>
          <w:color w:val="000000"/>
          <w:kern w:val="0"/>
          <w:sz w:val="23"/>
          <w:szCs w:val="23"/>
          <w:lang w:eastAsia="pl-PL"/>
          <w14:ligatures w14:val="none"/>
        </w:rPr>
        <w:t>GMINY RYJEWO</w:t>
      </w:r>
      <w:r w:rsidRPr="00A73708">
        <w:rPr>
          <w:rFonts w:ascii="Times New Roman" w:eastAsia="Times New Roman" w:hAnsi="Times New Roman" w:cs="Times New Roman"/>
          <w:color w:val="000000"/>
          <w:kern w:val="0"/>
          <w:sz w:val="23"/>
          <w:szCs w:val="23"/>
          <w:lang w:eastAsia="pl-PL"/>
          <w14:ligatures w14:val="none"/>
        </w:rPr>
        <w:t xml:space="preserve">     przeprowadza     </w:t>
      </w:r>
      <w:r w:rsidRPr="00A73708">
        <w:rPr>
          <w:rFonts w:ascii="Times New Roman" w:eastAsia="Times New Roman" w:hAnsi="Times New Roman" w:cs="Times New Roman"/>
          <w:b/>
          <w:bCs/>
          <w:color w:val="000000"/>
          <w:kern w:val="0"/>
          <w:sz w:val="23"/>
          <w:szCs w:val="23"/>
          <w:lang w:eastAsia="pl-PL"/>
          <w14:ligatures w14:val="none"/>
        </w:rPr>
        <w:t>Powiatowa Komisja Lekarska w Kwidzynie</w:t>
      </w:r>
    </w:p>
    <w:p w14:paraId="4A8ECDD0" w14:textId="7E5579FA" w:rsidR="00A73708" w:rsidRPr="00A73708" w:rsidRDefault="00A73708" w:rsidP="00A73708">
      <w:pPr>
        <w:spacing w:after="12" w:line="247" w:lineRule="auto"/>
        <w:ind w:left="567" w:right="253" w:hanging="3"/>
        <w:jc w:val="both"/>
        <w:rPr>
          <w:rFonts w:ascii="Times New Roman" w:eastAsia="Times New Roman" w:hAnsi="Times New Roman" w:cs="Times New Roman"/>
          <w:color w:val="000000"/>
          <w:kern w:val="0"/>
          <w:sz w:val="23"/>
          <w:szCs w:val="23"/>
          <w:lang w:eastAsia="pl-PL"/>
          <w14:ligatures w14:val="none"/>
        </w:rPr>
      </w:pPr>
      <w:r w:rsidRPr="00A73708">
        <w:rPr>
          <w:rFonts w:ascii="Times New Roman" w:eastAsia="Times New Roman" w:hAnsi="Times New Roman" w:cs="Times New Roman"/>
          <w:color w:val="000000"/>
          <w:kern w:val="0"/>
          <w:sz w:val="23"/>
          <w:szCs w:val="23"/>
          <w:lang w:eastAsia="pl-PL"/>
          <w14:ligatures w14:val="none"/>
        </w:rPr>
        <w:t xml:space="preserve">w     </w:t>
      </w:r>
      <w:r w:rsidR="00545530">
        <w:rPr>
          <w:rFonts w:ascii="Times New Roman" w:eastAsia="Times New Roman" w:hAnsi="Times New Roman" w:cs="Times New Roman"/>
          <w:b/>
          <w:bCs/>
          <w:color w:val="000000"/>
          <w:kern w:val="0"/>
          <w:sz w:val="23"/>
          <w:szCs w:val="23"/>
          <w:lang w:eastAsia="pl-PL"/>
          <w14:ligatures w14:val="none"/>
        </w:rPr>
        <w:t>budynku</w:t>
      </w:r>
      <w:r w:rsidRPr="00A73708">
        <w:rPr>
          <w:rFonts w:ascii="Times New Roman" w:eastAsia="Times New Roman" w:hAnsi="Times New Roman" w:cs="Times New Roman"/>
          <w:b/>
          <w:bCs/>
          <w:color w:val="000000"/>
          <w:kern w:val="0"/>
          <w:sz w:val="23"/>
          <w:szCs w:val="23"/>
          <w:lang w:eastAsia="pl-PL"/>
          <w14:ligatures w14:val="none"/>
        </w:rPr>
        <w:t xml:space="preserve"> </w:t>
      </w:r>
      <w:r w:rsidR="00545530">
        <w:rPr>
          <w:rFonts w:ascii="Times New Roman" w:eastAsia="Times New Roman" w:hAnsi="Times New Roman" w:cs="Times New Roman"/>
          <w:b/>
          <w:bCs/>
          <w:color w:val="000000"/>
          <w:kern w:val="0"/>
          <w:sz w:val="23"/>
          <w:szCs w:val="23"/>
          <w:lang w:eastAsia="pl-PL"/>
          <w14:ligatures w14:val="none"/>
        </w:rPr>
        <w:t xml:space="preserve">KWIDZYŃSKIEGO CENTRUM KULTURY w </w:t>
      </w:r>
      <w:r w:rsidRPr="00A73708">
        <w:rPr>
          <w:rFonts w:ascii="Times New Roman" w:eastAsia="Times New Roman" w:hAnsi="Times New Roman" w:cs="Times New Roman"/>
          <w:b/>
          <w:bCs/>
          <w:color w:val="000000"/>
          <w:kern w:val="0"/>
          <w:sz w:val="23"/>
          <w:szCs w:val="23"/>
          <w:lang w:eastAsia="pl-PL"/>
          <w14:ligatures w14:val="none"/>
        </w:rPr>
        <w:t xml:space="preserve">KWIDZYNIE, ul. </w:t>
      </w:r>
      <w:r w:rsidR="00545530">
        <w:rPr>
          <w:rFonts w:ascii="Times New Roman" w:eastAsia="Times New Roman" w:hAnsi="Times New Roman" w:cs="Times New Roman"/>
          <w:b/>
          <w:bCs/>
          <w:color w:val="000000"/>
          <w:kern w:val="0"/>
          <w:sz w:val="23"/>
          <w:szCs w:val="23"/>
          <w:lang w:eastAsia="pl-PL"/>
          <w14:ligatures w14:val="none"/>
        </w:rPr>
        <w:t>11 Listopada 13</w:t>
      </w:r>
      <w:r w:rsidRPr="00A73708">
        <w:rPr>
          <w:rFonts w:ascii="Times New Roman" w:eastAsia="Times New Roman" w:hAnsi="Times New Roman" w:cs="Times New Roman"/>
          <w:b/>
          <w:bCs/>
          <w:color w:val="000000"/>
          <w:kern w:val="0"/>
          <w:sz w:val="23"/>
          <w:szCs w:val="23"/>
          <w:lang w:eastAsia="pl-PL"/>
          <w14:ligatures w14:val="none"/>
        </w:rPr>
        <w:t xml:space="preserve"> (I piętro)</w:t>
      </w:r>
    </w:p>
    <w:p w14:paraId="637A76FB" w14:textId="2885E8AD" w:rsidR="00A73708" w:rsidRPr="00A73708" w:rsidRDefault="00A73708" w:rsidP="00A73708">
      <w:pPr>
        <w:spacing w:after="12" w:line="247" w:lineRule="auto"/>
        <w:ind w:left="567" w:right="253" w:hanging="3"/>
        <w:jc w:val="both"/>
        <w:rPr>
          <w:rFonts w:ascii="Times New Roman" w:eastAsia="Times New Roman" w:hAnsi="Times New Roman" w:cs="Times New Roman"/>
          <w:color w:val="000000"/>
          <w:kern w:val="0"/>
          <w:sz w:val="23"/>
          <w:szCs w:val="23"/>
          <w:lang w:eastAsia="pl-PL"/>
          <w14:ligatures w14:val="none"/>
        </w:rPr>
      </w:pPr>
      <w:r w:rsidRPr="00A73708">
        <w:rPr>
          <w:rFonts w:ascii="Times New Roman" w:eastAsia="Times New Roman" w:hAnsi="Times New Roman" w:cs="Times New Roman"/>
          <w:color w:val="000000"/>
          <w:kern w:val="0"/>
          <w:sz w:val="23"/>
          <w:szCs w:val="23"/>
          <w:lang w:eastAsia="pl-PL"/>
          <w14:ligatures w14:val="none"/>
        </w:rPr>
        <w:t xml:space="preserve">w okresie od dnia    </w:t>
      </w:r>
      <w:r w:rsidRPr="00A73708">
        <w:rPr>
          <w:rFonts w:ascii="Times New Roman" w:eastAsia="Times New Roman" w:hAnsi="Times New Roman" w:cs="Times New Roman"/>
          <w:b/>
          <w:bCs/>
          <w:color w:val="000000"/>
          <w:kern w:val="0"/>
          <w:sz w:val="23"/>
          <w:szCs w:val="23"/>
          <w:lang w:eastAsia="pl-PL"/>
          <w14:ligatures w14:val="none"/>
        </w:rPr>
        <w:t>2</w:t>
      </w:r>
      <w:r w:rsidR="00545530">
        <w:rPr>
          <w:rFonts w:ascii="Times New Roman" w:eastAsia="Times New Roman" w:hAnsi="Times New Roman" w:cs="Times New Roman"/>
          <w:b/>
          <w:bCs/>
          <w:color w:val="000000"/>
          <w:kern w:val="0"/>
          <w:sz w:val="23"/>
          <w:szCs w:val="23"/>
          <w:lang w:eastAsia="pl-PL"/>
          <w14:ligatures w14:val="none"/>
        </w:rPr>
        <w:t>5</w:t>
      </w:r>
      <w:r w:rsidRPr="00A73708">
        <w:rPr>
          <w:rFonts w:ascii="Times New Roman" w:eastAsia="Times New Roman" w:hAnsi="Times New Roman" w:cs="Times New Roman"/>
          <w:b/>
          <w:bCs/>
          <w:color w:val="000000"/>
          <w:kern w:val="0"/>
          <w:sz w:val="23"/>
          <w:szCs w:val="23"/>
          <w:lang w:eastAsia="pl-PL"/>
          <w14:ligatures w14:val="none"/>
        </w:rPr>
        <w:t xml:space="preserve"> </w:t>
      </w:r>
      <w:r w:rsidR="00545530">
        <w:rPr>
          <w:rFonts w:ascii="Times New Roman" w:eastAsia="Times New Roman" w:hAnsi="Times New Roman" w:cs="Times New Roman"/>
          <w:b/>
          <w:bCs/>
          <w:color w:val="000000"/>
          <w:kern w:val="0"/>
          <w:sz w:val="23"/>
          <w:szCs w:val="23"/>
          <w:lang w:eastAsia="pl-PL"/>
          <w14:ligatures w14:val="none"/>
        </w:rPr>
        <w:t>LUTEGO</w:t>
      </w:r>
      <w:r w:rsidRPr="00A73708">
        <w:rPr>
          <w:rFonts w:ascii="Times New Roman" w:eastAsia="Times New Roman" w:hAnsi="Times New Roman" w:cs="Times New Roman"/>
          <w:b/>
          <w:bCs/>
          <w:color w:val="000000"/>
          <w:kern w:val="0"/>
          <w:sz w:val="23"/>
          <w:szCs w:val="23"/>
          <w:lang w:eastAsia="pl-PL"/>
          <w14:ligatures w14:val="none"/>
        </w:rPr>
        <w:t xml:space="preserve"> 202</w:t>
      </w:r>
      <w:r w:rsidR="00545530">
        <w:rPr>
          <w:rFonts w:ascii="Times New Roman" w:eastAsia="Times New Roman" w:hAnsi="Times New Roman" w:cs="Times New Roman"/>
          <w:b/>
          <w:bCs/>
          <w:color w:val="000000"/>
          <w:kern w:val="0"/>
          <w:sz w:val="23"/>
          <w:szCs w:val="23"/>
          <w:lang w:eastAsia="pl-PL"/>
          <w14:ligatures w14:val="none"/>
        </w:rPr>
        <w:t>6</w:t>
      </w:r>
      <w:r w:rsidRPr="00A73708">
        <w:rPr>
          <w:rFonts w:ascii="Times New Roman" w:eastAsia="Times New Roman" w:hAnsi="Times New Roman" w:cs="Times New Roman"/>
          <w:b/>
          <w:bCs/>
          <w:color w:val="000000"/>
          <w:kern w:val="0"/>
          <w:sz w:val="23"/>
          <w:szCs w:val="23"/>
          <w:lang w:eastAsia="pl-PL"/>
          <w14:ligatures w14:val="none"/>
        </w:rPr>
        <w:t xml:space="preserve"> r.</w:t>
      </w:r>
      <w:r w:rsidRPr="00A73708">
        <w:rPr>
          <w:rFonts w:ascii="Times New Roman" w:eastAsia="Times New Roman" w:hAnsi="Times New Roman" w:cs="Times New Roman"/>
          <w:color w:val="000000"/>
          <w:kern w:val="0"/>
          <w:sz w:val="23"/>
          <w:szCs w:val="23"/>
          <w:lang w:eastAsia="pl-PL"/>
          <w14:ligatures w14:val="none"/>
        </w:rPr>
        <w:t xml:space="preserve">    do dnia    </w:t>
      </w:r>
      <w:r w:rsidRPr="00A73708">
        <w:rPr>
          <w:rFonts w:ascii="Times New Roman" w:eastAsia="Times New Roman" w:hAnsi="Times New Roman" w:cs="Times New Roman"/>
          <w:b/>
          <w:bCs/>
          <w:color w:val="000000"/>
          <w:kern w:val="0"/>
          <w:sz w:val="23"/>
          <w:szCs w:val="23"/>
          <w:lang w:eastAsia="pl-PL"/>
          <w14:ligatures w14:val="none"/>
        </w:rPr>
        <w:t>2</w:t>
      </w:r>
      <w:r w:rsidR="00545530">
        <w:rPr>
          <w:rFonts w:ascii="Times New Roman" w:eastAsia="Times New Roman" w:hAnsi="Times New Roman" w:cs="Times New Roman"/>
          <w:b/>
          <w:bCs/>
          <w:color w:val="000000"/>
          <w:kern w:val="0"/>
          <w:sz w:val="23"/>
          <w:szCs w:val="23"/>
          <w:lang w:eastAsia="pl-PL"/>
          <w14:ligatures w14:val="none"/>
        </w:rPr>
        <w:t>6 LUTEGO</w:t>
      </w:r>
      <w:r w:rsidRPr="00A73708">
        <w:rPr>
          <w:rFonts w:ascii="Times New Roman" w:eastAsia="Times New Roman" w:hAnsi="Times New Roman" w:cs="Times New Roman"/>
          <w:b/>
          <w:bCs/>
          <w:color w:val="000000"/>
          <w:kern w:val="0"/>
          <w:sz w:val="23"/>
          <w:szCs w:val="23"/>
          <w:lang w:eastAsia="pl-PL"/>
          <w14:ligatures w14:val="none"/>
        </w:rPr>
        <w:t xml:space="preserve"> 202</w:t>
      </w:r>
      <w:r w:rsidR="00545530">
        <w:rPr>
          <w:rFonts w:ascii="Times New Roman" w:eastAsia="Times New Roman" w:hAnsi="Times New Roman" w:cs="Times New Roman"/>
          <w:b/>
          <w:bCs/>
          <w:color w:val="000000"/>
          <w:kern w:val="0"/>
          <w:sz w:val="23"/>
          <w:szCs w:val="23"/>
          <w:lang w:eastAsia="pl-PL"/>
          <w14:ligatures w14:val="none"/>
        </w:rPr>
        <w:t>6</w:t>
      </w:r>
      <w:r w:rsidRPr="00A73708">
        <w:rPr>
          <w:rFonts w:ascii="Times New Roman" w:eastAsia="Times New Roman" w:hAnsi="Times New Roman" w:cs="Times New Roman"/>
          <w:b/>
          <w:bCs/>
          <w:color w:val="000000"/>
          <w:kern w:val="0"/>
          <w:sz w:val="23"/>
          <w:szCs w:val="23"/>
          <w:lang w:eastAsia="pl-PL"/>
          <w14:ligatures w14:val="none"/>
        </w:rPr>
        <w:t xml:space="preserve"> r.</w:t>
      </w:r>
      <w:r w:rsidRPr="00A73708">
        <w:rPr>
          <w:rFonts w:ascii="Times New Roman" w:eastAsia="Times New Roman" w:hAnsi="Times New Roman" w:cs="Times New Roman"/>
          <w:color w:val="000000"/>
          <w:kern w:val="0"/>
          <w:sz w:val="23"/>
          <w:szCs w:val="23"/>
          <w:lang w:eastAsia="pl-PL"/>
          <w14:ligatures w14:val="none"/>
        </w:rPr>
        <w:t>, codziennie, z wyjątkiem dni wolnych od pracy,</w:t>
      </w:r>
    </w:p>
    <w:p w14:paraId="6C3373E4" w14:textId="77777777" w:rsidR="00A73708" w:rsidRPr="00A73708" w:rsidRDefault="00A73708" w:rsidP="00A73708">
      <w:pPr>
        <w:tabs>
          <w:tab w:val="center" w:pos="5553"/>
          <w:tab w:val="center" w:pos="6655"/>
          <w:tab w:val="right" w:pos="11340"/>
        </w:tabs>
        <w:spacing w:after="12" w:line="247" w:lineRule="auto"/>
        <w:ind w:left="567" w:right="253" w:hanging="3"/>
        <w:jc w:val="both"/>
        <w:rPr>
          <w:rFonts w:ascii="Times New Roman" w:eastAsia="Times New Roman" w:hAnsi="Times New Roman" w:cs="Times New Roman"/>
          <w:color w:val="000000"/>
          <w:kern w:val="0"/>
          <w:sz w:val="23"/>
          <w:szCs w:val="23"/>
          <w:lang w:eastAsia="pl-PL"/>
          <w14:ligatures w14:val="none"/>
        </w:rPr>
      </w:pPr>
      <w:r w:rsidRPr="00A73708">
        <w:rPr>
          <w:rFonts w:ascii="Calibri" w:eastAsia="Calibri" w:hAnsi="Calibri" w:cs="Calibri"/>
          <w:color w:val="000000"/>
          <w:kern w:val="0"/>
          <w:sz w:val="23"/>
          <w:szCs w:val="23"/>
          <w:lang w:eastAsia="pl-PL"/>
          <w14:ligatures w14:val="none"/>
        </w:rPr>
        <w:tab/>
      </w:r>
      <w:r w:rsidRPr="00A73708">
        <w:rPr>
          <w:rFonts w:ascii="Times New Roman" w:eastAsia="Times New Roman" w:hAnsi="Times New Roman" w:cs="Times New Roman"/>
          <w:color w:val="000000"/>
          <w:kern w:val="0"/>
          <w:sz w:val="23"/>
          <w:szCs w:val="23"/>
          <w:lang w:eastAsia="pl-PL"/>
          <w14:ligatures w14:val="none"/>
        </w:rPr>
        <w:t xml:space="preserve">w godzinach od    </w:t>
      </w:r>
      <w:r w:rsidRPr="00A73708">
        <w:rPr>
          <w:rFonts w:ascii="Times New Roman" w:eastAsia="Times New Roman" w:hAnsi="Times New Roman" w:cs="Times New Roman"/>
          <w:b/>
          <w:bCs/>
          <w:color w:val="000000"/>
          <w:kern w:val="0"/>
          <w:sz w:val="23"/>
          <w:szCs w:val="23"/>
          <w:lang w:eastAsia="pl-PL"/>
          <w14:ligatures w14:val="none"/>
        </w:rPr>
        <w:t>08.00</w:t>
      </w:r>
      <w:r w:rsidRPr="00A73708">
        <w:rPr>
          <w:rFonts w:ascii="Times New Roman" w:eastAsia="Times New Roman" w:hAnsi="Times New Roman" w:cs="Times New Roman"/>
          <w:color w:val="000000"/>
          <w:kern w:val="0"/>
          <w:sz w:val="23"/>
          <w:szCs w:val="23"/>
          <w:lang w:eastAsia="pl-PL"/>
          <w14:ligatures w14:val="none"/>
        </w:rPr>
        <w:t xml:space="preserve">     do     </w:t>
      </w:r>
      <w:r w:rsidRPr="00A73708">
        <w:rPr>
          <w:rFonts w:ascii="Times New Roman" w:eastAsia="Times New Roman" w:hAnsi="Times New Roman" w:cs="Times New Roman"/>
          <w:b/>
          <w:bCs/>
          <w:color w:val="000000"/>
          <w:kern w:val="0"/>
          <w:sz w:val="23"/>
          <w:szCs w:val="23"/>
          <w:lang w:eastAsia="pl-PL"/>
          <w14:ligatures w14:val="none"/>
        </w:rPr>
        <w:t>13.00</w:t>
      </w:r>
    </w:p>
    <w:p w14:paraId="0CF1E393" w14:textId="050E8383" w:rsidR="00A73708" w:rsidRPr="00A73708" w:rsidRDefault="00A73708" w:rsidP="00A73708">
      <w:pPr>
        <w:tabs>
          <w:tab w:val="center" w:pos="1085"/>
          <w:tab w:val="center" w:pos="6443"/>
        </w:tabs>
        <w:spacing w:after="12" w:line="247" w:lineRule="auto"/>
        <w:ind w:left="567" w:right="253" w:hanging="3"/>
        <w:rPr>
          <w:rFonts w:ascii="Times New Roman" w:eastAsia="Times New Roman" w:hAnsi="Times New Roman" w:cs="Times New Roman"/>
          <w:color w:val="000000"/>
          <w:kern w:val="0"/>
          <w:sz w:val="23"/>
          <w:szCs w:val="23"/>
          <w:lang w:eastAsia="pl-PL"/>
          <w14:ligatures w14:val="none"/>
        </w:rPr>
      </w:pPr>
      <w:r w:rsidRPr="00A73708">
        <w:rPr>
          <w:rFonts w:ascii="Calibri" w:eastAsia="Calibri" w:hAnsi="Calibri" w:cs="Calibri"/>
          <w:color w:val="000000"/>
          <w:kern w:val="0"/>
          <w:sz w:val="23"/>
          <w:szCs w:val="23"/>
          <w:lang w:eastAsia="pl-PL"/>
          <w14:ligatures w14:val="none"/>
        </w:rPr>
        <w:tab/>
      </w:r>
      <w:r w:rsidRPr="00A73708">
        <w:rPr>
          <w:rFonts w:ascii="Times New Roman" w:eastAsia="Times New Roman" w:hAnsi="Times New Roman" w:cs="Times New Roman"/>
          <w:color w:val="000000"/>
          <w:kern w:val="0"/>
          <w:sz w:val="23"/>
          <w:szCs w:val="23"/>
          <w:lang w:eastAsia="pl-PL"/>
          <w14:ligatures w14:val="none"/>
        </w:rPr>
        <w:t xml:space="preserve">Kobiety przyjmowane będą w dniu      </w:t>
      </w:r>
      <w:r w:rsidR="00545530">
        <w:rPr>
          <w:rFonts w:ascii="Times New Roman" w:eastAsia="Times New Roman" w:hAnsi="Times New Roman" w:cs="Times New Roman"/>
          <w:b/>
          <w:bCs/>
          <w:color w:val="000000"/>
          <w:kern w:val="0"/>
          <w:sz w:val="23"/>
          <w:szCs w:val="23"/>
          <w:lang w:eastAsia="pl-PL"/>
          <w14:ligatures w14:val="none"/>
        </w:rPr>
        <w:t xml:space="preserve">27 LUTEGO </w:t>
      </w:r>
      <w:r w:rsidRPr="00A73708">
        <w:rPr>
          <w:rFonts w:ascii="Times New Roman" w:eastAsia="Times New Roman" w:hAnsi="Times New Roman" w:cs="Times New Roman"/>
          <w:b/>
          <w:bCs/>
          <w:color w:val="000000"/>
          <w:kern w:val="0"/>
          <w:sz w:val="23"/>
          <w:szCs w:val="23"/>
          <w:lang w:eastAsia="pl-PL"/>
          <w14:ligatures w14:val="none"/>
        </w:rPr>
        <w:t>202</w:t>
      </w:r>
      <w:r w:rsidR="00545530">
        <w:rPr>
          <w:rFonts w:ascii="Times New Roman" w:eastAsia="Times New Roman" w:hAnsi="Times New Roman" w:cs="Times New Roman"/>
          <w:b/>
          <w:bCs/>
          <w:color w:val="000000"/>
          <w:kern w:val="0"/>
          <w:sz w:val="23"/>
          <w:szCs w:val="23"/>
          <w:lang w:eastAsia="pl-PL"/>
          <w14:ligatures w14:val="none"/>
        </w:rPr>
        <w:t>6</w:t>
      </w:r>
      <w:r w:rsidRPr="00A73708">
        <w:rPr>
          <w:rFonts w:ascii="Times New Roman" w:eastAsia="Times New Roman" w:hAnsi="Times New Roman" w:cs="Times New Roman"/>
          <w:b/>
          <w:bCs/>
          <w:color w:val="000000"/>
          <w:kern w:val="0"/>
          <w:sz w:val="23"/>
          <w:szCs w:val="23"/>
          <w:lang w:eastAsia="pl-PL"/>
          <w14:ligatures w14:val="none"/>
        </w:rPr>
        <w:t xml:space="preserve"> r.</w:t>
      </w:r>
      <w:r w:rsidRPr="00A73708">
        <w:rPr>
          <w:rFonts w:ascii="Times New Roman" w:eastAsia="Times New Roman" w:hAnsi="Times New Roman" w:cs="Times New Roman"/>
          <w:color w:val="000000"/>
          <w:kern w:val="0"/>
          <w:sz w:val="23"/>
          <w:szCs w:val="23"/>
          <w:lang w:eastAsia="pl-PL"/>
          <w14:ligatures w14:val="none"/>
        </w:rPr>
        <w:t xml:space="preserve">     w godzinach     </w:t>
      </w:r>
      <w:r w:rsidRPr="00A73708">
        <w:rPr>
          <w:rFonts w:ascii="Times New Roman" w:eastAsia="Times New Roman" w:hAnsi="Times New Roman" w:cs="Times New Roman"/>
          <w:b/>
          <w:bCs/>
          <w:color w:val="000000"/>
          <w:kern w:val="0"/>
          <w:sz w:val="23"/>
          <w:szCs w:val="23"/>
          <w:lang w:eastAsia="pl-PL"/>
          <w14:ligatures w14:val="none"/>
        </w:rPr>
        <w:t>8.00 – 13.00</w:t>
      </w:r>
    </w:p>
    <w:p w14:paraId="36B427B0" w14:textId="77777777" w:rsidR="00A73708" w:rsidRPr="00A73708" w:rsidRDefault="00A73708" w:rsidP="00A73708">
      <w:pPr>
        <w:numPr>
          <w:ilvl w:val="0"/>
          <w:numId w:val="1"/>
        </w:numPr>
        <w:spacing w:after="0" w:line="240" w:lineRule="auto"/>
        <w:ind w:right="253"/>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 xml:space="preserve">Osoby stawiające się do kwalifikacji wojskowej </w:t>
      </w:r>
      <w:r w:rsidRPr="00A73708">
        <w:rPr>
          <w:rFonts w:ascii="Times New Roman" w:eastAsia="Times New Roman" w:hAnsi="Times New Roman" w:cs="Times New Roman"/>
          <w:kern w:val="0"/>
          <w:sz w:val="23"/>
          <w:szCs w:val="23"/>
          <w:u w:val="single"/>
          <w:lang w:eastAsia="pl-PL"/>
          <w14:ligatures w14:val="none"/>
        </w:rPr>
        <w:t>po raz pierwszy</w:t>
      </w:r>
      <w:r w:rsidRPr="00A73708">
        <w:rPr>
          <w:rFonts w:ascii="Times New Roman" w:eastAsia="Times New Roman" w:hAnsi="Times New Roman" w:cs="Times New Roman"/>
          <w:kern w:val="0"/>
          <w:sz w:val="23"/>
          <w:szCs w:val="23"/>
          <w:lang w:eastAsia="pl-PL"/>
          <w14:ligatures w14:val="none"/>
        </w:rPr>
        <w:t xml:space="preserve"> obowiązane są przedstawić:</w:t>
      </w:r>
    </w:p>
    <w:p w14:paraId="38636800" w14:textId="77777777" w:rsidR="00A73708" w:rsidRPr="00A73708" w:rsidRDefault="00A73708" w:rsidP="00A73708">
      <w:pPr>
        <w:numPr>
          <w:ilvl w:val="0"/>
          <w:numId w:val="3"/>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 xml:space="preserve">wójtowi (burmistrzowi, prezydentowi miasta) – dowód osobisty lub inny dokument pozwalający na ustalenie tożsamości, dokument potwierdzający przyczyny niestawienia się do kwalifikacji wojskowej, jeśli stawienie się do kwalifikacji wojskowej w terminie określonym </w:t>
      </w:r>
      <w:r w:rsidRPr="00A73708">
        <w:rPr>
          <w:rFonts w:ascii="Times New Roman" w:eastAsia="Times New Roman" w:hAnsi="Times New Roman" w:cs="Times New Roman"/>
          <w:kern w:val="0"/>
          <w:sz w:val="23"/>
          <w:szCs w:val="23"/>
          <w:lang w:eastAsia="pl-PL"/>
          <w14:ligatures w14:val="none"/>
        </w:rPr>
        <w:br/>
        <w:t>w wezwaniu nie było możliwe,</w:t>
      </w:r>
    </w:p>
    <w:p w14:paraId="58999267" w14:textId="77777777" w:rsidR="00A73708" w:rsidRPr="00A73708" w:rsidRDefault="00A73708" w:rsidP="00A73708">
      <w:pPr>
        <w:numPr>
          <w:ilvl w:val="0"/>
          <w:numId w:val="3"/>
        </w:numPr>
        <w:autoSpaceDE w:val="0"/>
        <w:autoSpaceDN w:val="0"/>
        <w:adjustRightInd w:val="0"/>
        <w:spacing w:after="0" w:line="240" w:lineRule="auto"/>
        <w:ind w:left="708"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powiatowej komisji lekarskiej – posiadaną dokumentację medyczną, w tym wyniki badań specjalistycznych, przeprowadzonych w okresie dwunastu miesięcy przed dniem stawienia się do kwalifikacji wojskowej albo wypis z treści orzeczenia stwierdzającego niezdolność lub niepełnosprawność, o których mowa w art. 62 ust. 4 ustawy z dnia 11 marca 2022 r. o obronie Ojczyzny;</w:t>
      </w:r>
    </w:p>
    <w:p w14:paraId="1692616C" w14:textId="77777777" w:rsidR="00A73708" w:rsidRPr="00A73708" w:rsidRDefault="00A73708" w:rsidP="00A73708">
      <w:pPr>
        <w:numPr>
          <w:ilvl w:val="0"/>
          <w:numId w:val="3"/>
        </w:numPr>
        <w:autoSpaceDE w:val="0"/>
        <w:autoSpaceDN w:val="0"/>
        <w:adjustRightInd w:val="0"/>
        <w:spacing w:after="0" w:line="240" w:lineRule="auto"/>
        <w:ind w:left="708"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 xml:space="preserve">szefowi wojskowego centrum rekrutacji </w:t>
      </w:r>
      <w:proofErr w:type="gramStart"/>
      <w:r w:rsidRPr="00A73708">
        <w:rPr>
          <w:rFonts w:ascii="Times New Roman" w:eastAsia="Times New Roman" w:hAnsi="Times New Roman" w:cs="Times New Roman"/>
          <w:kern w:val="0"/>
          <w:sz w:val="23"/>
          <w:szCs w:val="23"/>
          <w:lang w:eastAsia="pl-PL"/>
          <w14:ligatures w14:val="none"/>
        </w:rPr>
        <w:t>–  dokumenty</w:t>
      </w:r>
      <w:proofErr w:type="gramEnd"/>
      <w:r w:rsidRPr="00A73708">
        <w:rPr>
          <w:rFonts w:ascii="Times New Roman" w:eastAsia="Times New Roman" w:hAnsi="Times New Roman" w:cs="Times New Roman"/>
          <w:kern w:val="0"/>
          <w:sz w:val="23"/>
          <w:szCs w:val="23"/>
          <w:lang w:eastAsia="pl-PL"/>
          <w14:ligatures w14:val="none"/>
        </w:rPr>
        <w:t xml:space="preserve"> potwierdzające poziom wykształcenia lub pobieranie nauki oraz posiadane kwalifikacje zawodowe.</w:t>
      </w:r>
    </w:p>
    <w:p w14:paraId="08B02436" w14:textId="77777777"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 xml:space="preserve">Osoby, które stawały już do kwalifikacji wojskowej i ubiegają się o zmianę kategorii zdolności do czynnej służby wojskowej przedstawiają </w:t>
      </w:r>
      <w:r w:rsidRPr="00A73708">
        <w:rPr>
          <w:rFonts w:ascii="Times New Roman" w:eastAsia="Times New Roman" w:hAnsi="Times New Roman" w:cs="Times New Roman"/>
          <w:kern w:val="0"/>
          <w:sz w:val="23"/>
          <w:szCs w:val="23"/>
          <w:u w:val="single"/>
          <w:lang w:eastAsia="pl-PL"/>
          <w14:ligatures w14:val="none"/>
        </w:rPr>
        <w:t>dodatkowo</w:t>
      </w:r>
      <w:r w:rsidRPr="00A73708">
        <w:rPr>
          <w:rFonts w:ascii="Times New Roman" w:eastAsia="Times New Roman" w:hAnsi="Times New Roman" w:cs="Times New Roman"/>
          <w:kern w:val="0"/>
          <w:sz w:val="23"/>
          <w:szCs w:val="23"/>
          <w:lang w:eastAsia="pl-PL"/>
          <w14:ligatures w14:val="none"/>
        </w:rPr>
        <w:t xml:space="preserve"> wojskowy dokument osobisty (książeczkę wojskową) </w:t>
      </w:r>
    </w:p>
    <w:p w14:paraId="6869D307" w14:textId="77777777"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b/>
          <w:bCs/>
          <w:kern w:val="0"/>
          <w:sz w:val="23"/>
          <w:szCs w:val="23"/>
          <w:lang w:eastAsia="pl-PL"/>
          <w14:ligatures w14:val="none"/>
        </w:rPr>
      </w:pPr>
      <w:r w:rsidRPr="00A73708">
        <w:rPr>
          <w:rFonts w:ascii="Times New Roman" w:eastAsia="Times New Roman" w:hAnsi="Times New Roman" w:cs="Times New Roman"/>
          <w:b/>
          <w:kern w:val="0"/>
          <w:sz w:val="23"/>
          <w:szCs w:val="23"/>
          <w:lang w:eastAsia="pl-PL"/>
          <w14:ligatures w14:val="none"/>
        </w:rPr>
        <w:t>Spełnienie obowiązku stawienia się do kwalifikacji wojskowej oznacza stawienie się w określonym terminie i miejscu przed wójtem (burmistrzem, prezydentem miasta)</w:t>
      </w:r>
      <w:r w:rsidRPr="00A73708">
        <w:rPr>
          <w:rFonts w:ascii="Times New Roman" w:eastAsia="Times New Roman" w:hAnsi="Times New Roman" w:cs="Times New Roman"/>
          <w:b/>
          <w:bCs/>
          <w:kern w:val="0"/>
          <w:sz w:val="23"/>
          <w:szCs w:val="23"/>
          <w:lang w:eastAsia="pl-PL"/>
          <w14:ligatures w14:val="none"/>
        </w:rPr>
        <w:t>, powiatową komisją lekarską lub szefem wojskowego centrum rekrutacji.</w:t>
      </w:r>
    </w:p>
    <w:p w14:paraId="3ED1A236" w14:textId="7D651717"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Osoby w stosunku do których orzeczono całkowitą niezdolność do pracy w gospodarstwie rolnym na podstawie ustawy z dnia 20 grudnia 1990 r. o ubezpieczeniu społecznym rolników, osoby całkowicie niezdolne do pracy oraz niezdolne do samodzielnej egzystencji lub uznane za całkowicie niezdolne do pracy na podstawie ustawy z dnia 17 grudnia 1998 r. o emeryturach i rentach z Funduszu Ubezpieczeń Społecznych oraz osoby zaliczone do osób o znacznym stopniu niepełnosprawności albo o umiarkowanym stopniu niepełnosprawności w rozumieniu przepisów ustawy z dnia 27 sierpnia 1997 r. o rehabilitacji zawodowej i społecznej oraz zatrudnianiu osób niepełnosprawnych można zwolnić z obowiązku osobistego stawiennictwa do kwalifikacji wojskowej w przypadku skutecznego doręczenia wójtowi (burmistrzowi, prezydentowi miasta) orzeczenia albo wypisu z treści orzeczenia stwierdzającego tę niezdolność lub niepełnosprawność, na podstawie którego można określić zdolność tych osób do czynnej służby wojskowej, oraz poinformowania szefa wojskowego centrum rekrutacji na piśmie albo za pomocą środków komunikacji elektronicznej w rozumieniu art. 2 pkt 5 ustawy z dnia 18 lipca 2002 r. o świadczeniu usług drogą elektroniczną (Dz.U. z 2024 r. poz. 1513</w:t>
      </w:r>
      <w:r w:rsidR="0025492C">
        <w:rPr>
          <w:rFonts w:ascii="Times New Roman" w:eastAsia="Times New Roman" w:hAnsi="Times New Roman" w:cs="Times New Roman"/>
          <w:kern w:val="0"/>
          <w:sz w:val="23"/>
          <w:szCs w:val="23"/>
          <w:lang w:eastAsia="pl-PL"/>
          <w14:ligatures w14:val="none"/>
        </w:rPr>
        <w:t xml:space="preserve">, </w:t>
      </w:r>
      <w:r w:rsidRPr="00A73708">
        <w:rPr>
          <w:rFonts w:ascii="Times New Roman" w:eastAsia="Times New Roman" w:hAnsi="Times New Roman" w:cs="Times New Roman"/>
          <w:kern w:val="0"/>
          <w:sz w:val="23"/>
          <w:szCs w:val="23"/>
          <w:lang w:eastAsia="pl-PL"/>
          <w14:ligatures w14:val="none"/>
        </w:rPr>
        <w:t>1222</w:t>
      </w:r>
      <w:r w:rsidR="0025492C">
        <w:rPr>
          <w:rFonts w:ascii="Times New Roman" w:eastAsia="Times New Roman" w:hAnsi="Times New Roman" w:cs="Times New Roman"/>
          <w:kern w:val="0"/>
          <w:sz w:val="23"/>
          <w:szCs w:val="23"/>
          <w:lang w:eastAsia="pl-PL"/>
          <w14:ligatures w14:val="none"/>
        </w:rPr>
        <w:t xml:space="preserve"> i 1932</w:t>
      </w:r>
      <w:r w:rsidRPr="00A73708">
        <w:rPr>
          <w:rFonts w:ascii="Times New Roman" w:eastAsia="Times New Roman" w:hAnsi="Times New Roman" w:cs="Times New Roman"/>
          <w:kern w:val="0"/>
          <w:sz w:val="23"/>
          <w:szCs w:val="23"/>
          <w:lang w:eastAsia="pl-PL"/>
          <w14:ligatures w14:val="none"/>
        </w:rPr>
        <w:t xml:space="preserve">) o tym doręczeniu. </w:t>
      </w:r>
    </w:p>
    <w:p w14:paraId="0B48D653" w14:textId="77777777"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Osoby podlegające stawieniu się do kwalifikacji wojskowej, które:</w:t>
      </w:r>
    </w:p>
    <w:p w14:paraId="0452E66D" w14:textId="77777777" w:rsidR="00A73708" w:rsidRPr="00A73708" w:rsidRDefault="00A73708" w:rsidP="00A73708">
      <w:pPr>
        <w:numPr>
          <w:ilvl w:val="0"/>
          <w:numId w:val="2"/>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 xml:space="preserve">w okresie od dnia ogłoszenia kwalifikacji wojskowej do dnia jej rozpoczęcia zmieniły miejsce pobytu stałego albo pobytu czasowego trwającego ponad </w:t>
      </w:r>
      <w:r w:rsidRPr="00A73708">
        <w:rPr>
          <w:rFonts w:ascii="Times New Roman" w:eastAsia="Times New Roman" w:hAnsi="Times New Roman" w:cs="Times New Roman"/>
          <w:kern w:val="0"/>
          <w:sz w:val="23"/>
          <w:szCs w:val="23"/>
          <w:lang w:eastAsia="pl-PL"/>
          <w14:ligatures w14:val="none"/>
        </w:rPr>
        <w:br/>
        <w:t>3 miesiące, zgłaszają się do wójta (burmistrza, prezydenta miasta)</w:t>
      </w:r>
      <w:r w:rsidRPr="00A73708" w:rsidDel="00614762">
        <w:rPr>
          <w:rFonts w:ascii="Times New Roman" w:eastAsia="Times New Roman" w:hAnsi="Times New Roman" w:cs="Times New Roman"/>
          <w:kern w:val="0"/>
          <w:sz w:val="23"/>
          <w:szCs w:val="23"/>
          <w:lang w:eastAsia="pl-PL"/>
          <w14:ligatures w14:val="none"/>
        </w:rPr>
        <w:t xml:space="preserve"> </w:t>
      </w:r>
      <w:r w:rsidRPr="00A73708">
        <w:rPr>
          <w:rFonts w:ascii="Times New Roman" w:eastAsia="Times New Roman" w:hAnsi="Times New Roman" w:cs="Times New Roman"/>
          <w:kern w:val="0"/>
          <w:sz w:val="23"/>
          <w:szCs w:val="23"/>
          <w:lang w:eastAsia="pl-PL"/>
          <w14:ligatures w14:val="none"/>
        </w:rPr>
        <w:t>właściwego ze względu na ich nowe miejsce pobytu stałego albo pobytu czasowego trwającego ponad 3 miesiące. Wójt (burmistrz, prezydent miasta) wyznacza im miejsce i termin stawienia się do kwalifikacji wojskowej,</w:t>
      </w:r>
    </w:p>
    <w:p w14:paraId="7B5EA6E1" w14:textId="7D18DF09" w:rsidR="00A73708" w:rsidRPr="00A73708" w:rsidRDefault="00A73708" w:rsidP="00A73708">
      <w:pPr>
        <w:numPr>
          <w:ilvl w:val="0"/>
          <w:numId w:val="2"/>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po rozpoczęciu kwalifikacji wojskowej na danym terenie zamierzają zmienić miejsce pobytu stałego albo pobytu czasowego trwającego ponad 3 miesiące, stawiają się do kwalifikacji wojskowej przed opuszczeniem miejsca dotychczasowego pobytu. W pozostałych przypadkach właściwość miejscową ustala się według przepisów art. 21 § 1 pkt 3 i § 2 ustawy z dnia 14 czerwca 1960 r. - Kodeks postępowania administracyjnego (Dz.U. z 2024 r. poz. 572</w:t>
      </w:r>
      <w:r w:rsidR="0025492C">
        <w:rPr>
          <w:rFonts w:ascii="Times New Roman" w:eastAsia="Times New Roman" w:hAnsi="Times New Roman" w:cs="Times New Roman"/>
          <w:kern w:val="0"/>
          <w:sz w:val="23"/>
          <w:szCs w:val="23"/>
          <w:lang w:eastAsia="pl-PL"/>
          <w14:ligatures w14:val="none"/>
        </w:rPr>
        <w:t xml:space="preserve"> i Dz.U. z 2025 r. poz. 769</w:t>
      </w:r>
      <w:r w:rsidRPr="00A73708">
        <w:rPr>
          <w:rFonts w:ascii="Times New Roman" w:eastAsia="Times New Roman" w:hAnsi="Times New Roman" w:cs="Times New Roman"/>
          <w:kern w:val="0"/>
          <w:sz w:val="23"/>
          <w:szCs w:val="23"/>
          <w:lang w:eastAsia="pl-PL"/>
          <w14:ligatures w14:val="none"/>
        </w:rPr>
        <w:t>).</w:t>
      </w:r>
    </w:p>
    <w:p w14:paraId="79350A49" w14:textId="77777777"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Jeżeli osoba wezwana do kwalifikacji wojskowej nie może z ważnych przyczyn stawić się w określonym terminie i zawiadomi o tym wójta (burmistrza, prezydenta miasta) do dnia, w którym była obowiązana stawić się do kwalifikacji wojskowej, oraz przedstawi dokument potwierdzający przyczyny niestawienia się, wójt (burmistrz, prezydent miasta) wyznacza tej osobie inny niż określony w wezwaniu termin stawienia się do kwalifikacji wojskowej.</w:t>
      </w:r>
    </w:p>
    <w:p w14:paraId="02D878CD" w14:textId="77777777"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Osoby podlegające stawieniu się do kwalifikacji wojskowej, które nie dopełniły tego obowiązku w określonym terminie i miejscu, są obowiązane to uczynić niezwłocznie po ustaniu przeszkody.</w:t>
      </w:r>
    </w:p>
    <w:p w14:paraId="459F01B3" w14:textId="77777777"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b/>
          <w:bCs/>
          <w:kern w:val="0"/>
          <w:sz w:val="23"/>
          <w:szCs w:val="23"/>
          <w:lang w:eastAsia="pl-PL"/>
          <w14:ligatures w14:val="none"/>
        </w:rPr>
      </w:pPr>
      <w:r w:rsidRPr="00A73708">
        <w:rPr>
          <w:rFonts w:ascii="Times New Roman" w:eastAsia="Times New Roman" w:hAnsi="Times New Roman" w:cs="Times New Roman"/>
          <w:b/>
          <w:bCs/>
          <w:kern w:val="0"/>
          <w:sz w:val="23"/>
          <w:szCs w:val="23"/>
          <w:lang w:eastAsia="pl-PL"/>
          <w14:ligatures w14:val="none"/>
        </w:rPr>
        <w:t>NIEOTRZYMANIE WEZWANIA IMIENNEGO NIE ZWALNIA OSÓB, O KTÓRYCH MOWA W OBWIESZCZENIU, OD DOPEŁNIENIA OBOWIĄZKU STAWIENIA SIĘ DO KWALIFIKACJI WOJSKOWEJ.</w:t>
      </w:r>
    </w:p>
    <w:p w14:paraId="001116D6" w14:textId="77777777" w:rsidR="00A73708" w:rsidRPr="00A73708" w:rsidRDefault="00A73708" w:rsidP="00A73708">
      <w:pPr>
        <w:numPr>
          <w:ilvl w:val="0"/>
          <w:numId w:val="1"/>
        </w:numPr>
        <w:spacing w:after="0" w:line="240" w:lineRule="auto"/>
        <w:ind w:right="253"/>
        <w:jc w:val="both"/>
        <w:rPr>
          <w:rFonts w:ascii="Times New Roman" w:eastAsia="Times New Roman" w:hAnsi="Times New Roman" w:cs="Times New Roman"/>
          <w:kern w:val="0"/>
          <w:sz w:val="23"/>
          <w:szCs w:val="23"/>
          <w:lang w:eastAsia="pl-PL"/>
          <w14:ligatures w14:val="none"/>
        </w:rPr>
      </w:pPr>
      <w:r w:rsidRPr="00A73708">
        <w:rPr>
          <w:rFonts w:ascii="Times New Roman" w:eastAsia="Times New Roman" w:hAnsi="Times New Roman" w:cs="Times New Roman"/>
          <w:kern w:val="0"/>
          <w:sz w:val="23"/>
          <w:szCs w:val="23"/>
          <w:lang w:eastAsia="pl-PL"/>
          <w14:ligatures w14:val="none"/>
        </w:rPr>
        <w:t xml:space="preserve">W przypadku niestawienia się do kwalifikacji wojskowej bez uzasadnionej przyczyny właściwy wójt (burmistrz, prezydent miasta) z urzędu albo na wniosek przewodniczącego powiatowej komisji lekarskiej lub szefa wojskowego centrum rekrutacji nakłada na osobę podlegającą kwalifikacji wojskowej grzywnę w celu przymuszenia albo zarządza przymusowe doprowadzenie przez Policję do kwalifikacji wojskowej w trybie przepisów o postępowaniu egzekucyjnym </w:t>
      </w:r>
      <w:r w:rsidRPr="00A73708">
        <w:rPr>
          <w:rFonts w:ascii="Times New Roman" w:eastAsia="Times New Roman" w:hAnsi="Times New Roman" w:cs="Times New Roman"/>
          <w:kern w:val="0"/>
          <w:sz w:val="23"/>
          <w:szCs w:val="23"/>
          <w:lang w:eastAsia="pl-PL"/>
          <w14:ligatures w14:val="none"/>
        </w:rPr>
        <w:br/>
        <w:t>w administracji. Kto wbrew obowiązkom wynikającym z ustawy nie stawia się do kwalifikacji wojskowej przed wójtem (burmistrzem, prezydentem miasta), przed właściwą komisją lekarską lub przed szefem wojskowego centrum rekrutacji w określonym terminie i miejscu albo nie przedstawia dokumentów, których przedstawienie zostało nakazane, nie zgłasza się w określonym terminie i miejscu na wezwanie właściwych organów w sprawach dotyczących obowiązku obrony oraz odmawia poddania się badaniom lekarskim - podlega karze ograniczenia wolności albo grzywny.</w:t>
      </w:r>
    </w:p>
    <w:p w14:paraId="33283990" w14:textId="454F59CA" w:rsidR="00A73708" w:rsidRPr="00A73708" w:rsidRDefault="00A73708" w:rsidP="0025492C">
      <w:pPr>
        <w:spacing w:after="0" w:line="240" w:lineRule="auto"/>
        <w:ind w:left="360" w:right="253" w:hanging="360"/>
        <w:jc w:val="both"/>
        <w:rPr>
          <w:rFonts w:ascii="Times New Roman" w:eastAsia="Times New Roman" w:hAnsi="Times New Roman" w:cs="Times New Roman"/>
          <w:b/>
          <w:bCs/>
          <w:kern w:val="0"/>
          <w:sz w:val="23"/>
          <w:szCs w:val="23"/>
          <w:lang w:eastAsia="pl-PL"/>
          <w14:ligatures w14:val="none"/>
        </w:rPr>
      </w:pPr>
      <w:r w:rsidRPr="00A73708">
        <w:rPr>
          <w:rFonts w:ascii="Times New Roman" w:eastAsia="Times New Roman" w:hAnsi="Times New Roman" w:cs="Times New Roman"/>
          <w:b/>
          <w:bCs/>
          <w:kern w:val="0"/>
          <w:sz w:val="23"/>
          <w:szCs w:val="23"/>
          <w:lang w:eastAsia="pl-PL"/>
          <w14:ligatures w14:val="none"/>
        </w:rPr>
        <w:t xml:space="preserve">18.  Termin ogłoszenia kwalifikacji wojskowej wyznacza się na dzień </w:t>
      </w:r>
      <w:r w:rsidR="00545530">
        <w:rPr>
          <w:rFonts w:ascii="Times New Roman" w:eastAsia="Times New Roman" w:hAnsi="Times New Roman" w:cs="Times New Roman"/>
          <w:b/>
          <w:bCs/>
          <w:kern w:val="0"/>
          <w:sz w:val="23"/>
          <w:szCs w:val="23"/>
          <w:lang w:eastAsia="pl-PL"/>
          <w14:ligatures w14:val="none"/>
        </w:rPr>
        <w:t>16</w:t>
      </w:r>
      <w:r w:rsidRPr="00A73708">
        <w:rPr>
          <w:rFonts w:ascii="Times New Roman" w:eastAsia="Times New Roman" w:hAnsi="Times New Roman" w:cs="Times New Roman"/>
          <w:b/>
          <w:bCs/>
          <w:kern w:val="0"/>
          <w:sz w:val="23"/>
          <w:szCs w:val="23"/>
          <w:lang w:eastAsia="pl-PL"/>
          <w14:ligatures w14:val="none"/>
        </w:rPr>
        <w:t xml:space="preserve"> stycznia 202</w:t>
      </w:r>
      <w:r w:rsidR="00545530">
        <w:rPr>
          <w:rFonts w:ascii="Times New Roman" w:eastAsia="Times New Roman" w:hAnsi="Times New Roman" w:cs="Times New Roman"/>
          <w:b/>
          <w:bCs/>
          <w:kern w:val="0"/>
          <w:sz w:val="23"/>
          <w:szCs w:val="23"/>
          <w:lang w:eastAsia="pl-PL"/>
          <w14:ligatures w14:val="none"/>
        </w:rPr>
        <w:t>6</w:t>
      </w:r>
      <w:r w:rsidRPr="00A73708">
        <w:rPr>
          <w:rFonts w:ascii="Times New Roman" w:eastAsia="Times New Roman" w:hAnsi="Times New Roman" w:cs="Times New Roman"/>
          <w:b/>
          <w:bCs/>
          <w:kern w:val="0"/>
          <w:sz w:val="23"/>
          <w:szCs w:val="23"/>
          <w:lang w:eastAsia="pl-PL"/>
          <w14:ligatures w14:val="none"/>
        </w:rPr>
        <w:t xml:space="preserve"> r.</w:t>
      </w:r>
      <w:r w:rsidRPr="00A73708">
        <w:rPr>
          <w:rFonts w:ascii="Times New Roman" w:eastAsia="Times New Roman" w:hAnsi="Times New Roman" w:cs="Times New Roman"/>
          <w:kern w:val="0"/>
          <w:sz w:val="23"/>
          <w:szCs w:val="23"/>
          <w:lang w:eastAsia="pl-PL"/>
          <w14:ligatures w14:val="none"/>
        </w:rPr>
        <w:t xml:space="preserve">                                                                                                                                                                                  </w:t>
      </w:r>
      <w:r w:rsidRPr="00A73708">
        <w:rPr>
          <w:rFonts w:ascii="Times New Roman" w:eastAsia="Times New Roman" w:hAnsi="Times New Roman" w:cs="Times New Roman"/>
          <w:bCs/>
          <w:kern w:val="0"/>
          <w:sz w:val="23"/>
          <w:szCs w:val="23"/>
          <w:lang w:eastAsia="pl-PL"/>
          <w14:ligatures w14:val="none"/>
        </w:rPr>
        <w:t xml:space="preserve">                                                                                                                                         </w:t>
      </w:r>
    </w:p>
    <w:p w14:paraId="6318E0CC" w14:textId="77777777" w:rsidR="0050404A" w:rsidRDefault="0050404A" w:rsidP="00A73708">
      <w:pPr>
        <w:spacing w:after="0" w:line="240" w:lineRule="auto"/>
        <w:ind w:right="253"/>
        <w:rPr>
          <w:rFonts w:ascii="Times New Roman" w:eastAsia="Times New Roman" w:hAnsi="Times New Roman" w:cs="Times New Roman"/>
          <w:b/>
          <w:kern w:val="0"/>
          <w:sz w:val="23"/>
          <w:szCs w:val="23"/>
          <w:lang w:eastAsia="pl-PL"/>
          <w14:ligatures w14:val="none"/>
        </w:rPr>
      </w:pPr>
    </w:p>
    <w:p w14:paraId="29351A16" w14:textId="0600ADD1" w:rsidR="00A73708" w:rsidRPr="00A73708" w:rsidRDefault="00A73708" w:rsidP="00A73708">
      <w:pPr>
        <w:spacing w:after="0" w:line="240" w:lineRule="auto"/>
        <w:ind w:right="253"/>
        <w:rPr>
          <w:rFonts w:ascii="Times New Roman" w:eastAsia="Times New Roman" w:hAnsi="Times New Roman" w:cs="Times New Roman"/>
          <w:b/>
          <w:kern w:val="0"/>
          <w:sz w:val="23"/>
          <w:szCs w:val="23"/>
          <w:lang w:eastAsia="pl-PL"/>
          <w14:ligatures w14:val="none"/>
        </w:rPr>
      </w:pPr>
      <w:r w:rsidRPr="00A73708">
        <w:rPr>
          <w:rFonts w:ascii="Times New Roman" w:eastAsia="Times New Roman" w:hAnsi="Times New Roman" w:cs="Times New Roman"/>
          <w:b/>
          <w:kern w:val="0"/>
          <w:sz w:val="23"/>
          <w:szCs w:val="23"/>
          <w:lang w:eastAsia="pl-PL"/>
          <w14:ligatures w14:val="none"/>
        </w:rPr>
        <w:tab/>
      </w:r>
      <w:r w:rsidRPr="00A73708">
        <w:rPr>
          <w:rFonts w:ascii="Times New Roman" w:eastAsia="Times New Roman" w:hAnsi="Times New Roman" w:cs="Times New Roman"/>
          <w:b/>
          <w:kern w:val="0"/>
          <w:sz w:val="23"/>
          <w:szCs w:val="23"/>
          <w:lang w:eastAsia="pl-PL"/>
          <w14:ligatures w14:val="none"/>
        </w:rPr>
        <w:tab/>
      </w:r>
      <w:r w:rsidRPr="00A73708">
        <w:rPr>
          <w:rFonts w:ascii="Times New Roman" w:eastAsia="Times New Roman" w:hAnsi="Times New Roman" w:cs="Times New Roman"/>
          <w:b/>
          <w:kern w:val="0"/>
          <w:sz w:val="23"/>
          <w:szCs w:val="23"/>
          <w:lang w:eastAsia="pl-PL"/>
          <w14:ligatures w14:val="none"/>
        </w:rPr>
        <w:tab/>
      </w:r>
      <w:r w:rsidRPr="00A73708">
        <w:rPr>
          <w:rFonts w:ascii="Times New Roman" w:eastAsia="Times New Roman" w:hAnsi="Times New Roman" w:cs="Times New Roman"/>
          <w:b/>
          <w:kern w:val="0"/>
          <w:sz w:val="23"/>
          <w:szCs w:val="23"/>
          <w:lang w:eastAsia="pl-PL"/>
          <w14:ligatures w14:val="none"/>
        </w:rPr>
        <w:tab/>
      </w:r>
      <w:r w:rsidRPr="00A73708">
        <w:rPr>
          <w:rFonts w:ascii="Times New Roman" w:eastAsia="Times New Roman" w:hAnsi="Times New Roman" w:cs="Times New Roman"/>
          <w:b/>
          <w:kern w:val="0"/>
          <w:sz w:val="23"/>
          <w:szCs w:val="23"/>
          <w:lang w:eastAsia="pl-PL"/>
          <w14:ligatures w14:val="none"/>
        </w:rPr>
        <w:tab/>
        <w:t xml:space="preserve">  </w:t>
      </w:r>
      <w:r w:rsidRPr="00A73708">
        <w:rPr>
          <w:rFonts w:ascii="Times New Roman" w:eastAsia="Times New Roman" w:hAnsi="Times New Roman" w:cs="Times New Roman"/>
          <w:b/>
          <w:kern w:val="0"/>
          <w:sz w:val="23"/>
          <w:szCs w:val="23"/>
          <w:lang w:eastAsia="pl-PL"/>
          <w14:ligatures w14:val="none"/>
        </w:rPr>
        <w:tab/>
      </w:r>
      <w:r w:rsidRPr="00A73708">
        <w:rPr>
          <w:rFonts w:ascii="Times New Roman" w:eastAsia="Times New Roman" w:hAnsi="Times New Roman" w:cs="Times New Roman"/>
          <w:b/>
          <w:kern w:val="0"/>
          <w:sz w:val="23"/>
          <w:szCs w:val="23"/>
          <w:lang w:eastAsia="pl-PL"/>
          <w14:ligatures w14:val="none"/>
        </w:rPr>
        <w:tab/>
      </w:r>
      <w:r w:rsidRPr="00A73708">
        <w:rPr>
          <w:rFonts w:ascii="Times New Roman" w:eastAsia="Times New Roman" w:hAnsi="Times New Roman" w:cs="Times New Roman"/>
          <w:b/>
          <w:kern w:val="0"/>
          <w:sz w:val="23"/>
          <w:szCs w:val="23"/>
          <w:lang w:eastAsia="pl-PL"/>
          <w14:ligatures w14:val="none"/>
        </w:rPr>
        <w:tab/>
      </w:r>
      <w:r w:rsidRPr="00A73708">
        <w:rPr>
          <w:rFonts w:ascii="Times New Roman" w:eastAsia="Times New Roman" w:hAnsi="Times New Roman" w:cs="Times New Roman"/>
          <w:b/>
          <w:kern w:val="0"/>
          <w:sz w:val="23"/>
          <w:szCs w:val="23"/>
          <w:lang w:eastAsia="pl-PL"/>
          <w14:ligatures w14:val="none"/>
        </w:rPr>
        <w:tab/>
      </w:r>
      <w:r w:rsidRPr="00A73708">
        <w:rPr>
          <w:rFonts w:ascii="Times New Roman" w:eastAsia="Times New Roman" w:hAnsi="Times New Roman" w:cs="Times New Roman"/>
          <w:b/>
          <w:kern w:val="0"/>
          <w:sz w:val="23"/>
          <w:szCs w:val="23"/>
          <w:lang w:eastAsia="pl-PL"/>
          <w14:ligatures w14:val="none"/>
        </w:rPr>
        <w:tab/>
      </w:r>
      <w:r w:rsidRPr="00A73708">
        <w:rPr>
          <w:rFonts w:ascii="Times New Roman" w:eastAsia="Times New Roman" w:hAnsi="Times New Roman" w:cs="Times New Roman"/>
          <w:b/>
          <w:kern w:val="0"/>
          <w:sz w:val="23"/>
          <w:szCs w:val="23"/>
          <w:lang w:eastAsia="pl-PL"/>
          <w14:ligatures w14:val="none"/>
        </w:rPr>
        <w:tab/>
      </w:r>
      <w:r w:rsidRPr="00A73708">
        <w:rPr>
          <w:rFonts w:ascii="Times New Roman" w:eastAsia="Times New Roman" w:hAnsi="Times New Roman" w:cs="Times New Roman"/>
          <w:b/>
          <w:kern w:val="0"/>
          <w:sz w:val="23"/>
          <w:szCs w:val="23"/>
          <w:lang w:eastAsia="pl-PL"/>
          <w14:ligatures w14:val="none"/>
        </w:rPr>
        <w:tab/>
      </w:r>
      <w:r w:rsidRPr="00A73708">
        <w:rPr>
          <w:rFonts w:ascii="Times New Roman" w:eastAsia="Times New Roman" w:hAnsi="Times New Roman" w:cs="Times New Roman"/>
          <w:b/>
          <w:kern w:val="0"/>
          <w:sz w:val="23"/>
          <w:szCs w:val="23"/>
          <w:lang w:eastAsia="pl-PL"/>
          <w14:ligatures w14:val="none"/>
        </w:rPr>
        <w:tab/>
      </w:r>
      <w:r w:rsidRPr="00A73708">
        <w:rPr>
          <w:rFonts w:ascii="Times New Roman" w:eastAsia="Times New Roman" w:hAnsi="Times New Roman" w:cs="Times New Roman"/>
          <w:b/>
          <w:kern w:val="0"/>
          <w:sz w:val="23"/>
          <w:szCs w:val="23"/>
          <w:lang w:eastAsia="pl-PL"/>
          <w14:ligatures w14:val="none"/>
        </w:rPr>
        <w:tab/>
        <w:t>Wojewoda Pomorski</w:t>
      </w:r>
    </w:p>
    <w:p w14:paraId="3BC9C906" w14:textId="4C74E2F3" w:rsidR="00E10C77" w:rsidRPr="0050404A" w:rsidRDefault="00A73708" w:rsidP="0050404A">
      <w:pPr>
        <w:spacing w:after="0" w:line="240" w:lineRule="auto"/>
        <w:ind w:left="9204" w:right="253" w:firstLine="708"/>
        <w:rPr>
          <w:rFonts w:ascii="Times New Roman" w:eastAsia="Times New Roman" w:hAnsi="Times New Roman" w:cs="Times New Roman"/>
          <w:b/>
          <w:kern w:val="0"/>
          <w:sz w:val="23"/>
          <w:szCs w:val="23"/>
          <w:lang w:eastAsia="pl-PL"/>
          <w14:ligatures w14:val="none"/>
        </w:rPr>
      </w:pPr>
      <w:r w:rsidRPr="00A73708">
        <w:rPr>
          <w:rFonts w:ascii="Times New Roman" w:eastAsia="Times New Roman" w:hAnsi="Times New Roman" w:cs="Times New Roman"/>
          <w:b/>
          <w:kern w:val="0"/>
          <w:sz w:val="23"/>
          <w:szCs w:val="23"/>
          <w:lang w:eastAsia="pl-PL"/>
          <w14:ligatures w14:val="none"/>
        </w:rPr>
        <w:t xml:space="preserve"> (-) Beata Rutkiewicz</w:t>
      </w:r>
    </w:p>
    <w:sectPr w:rsidR="00E10C77" w:rsidRPr="0050404A" w:rsidSect="00A73708">
      <w:pgSz w:w="16838" w:h="23811" w:code="8"/>
      <w:pgMar w:top="426" w:right="567" w:bottom="426" w:left="56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F05"/>
    <w:multiLevelType w:val="hybridMultilevel"/>
    <w:tmpl w:val="FF1C95E2"/>
    <w:lvl w:ilvl="0" w:tplc="820A306C">
      <w:start w:val="1"/>
      <w:numFmt w:val="lowerLetter"/>
      <w:lvlText w:val="%1)"/>
      <w:lvlJc w:val="left"/>
      <w:pPr>
        <w:tabs>
          <w:tab w:val="num" w:pos="810"/>
        </w:tabs>
        <w:ind w:left="810" w:hanging="360"/>
      </w:pPr>
      <w:rPr>
        <w:rFonts w:hint="default"/>
      </w:rPr>
    </w:lvl>
    <w:lvl w:ilvl="1" w:tplc="04150019" w:tentative="1">
      <w:start w:val="1"/>
      <w:numFmt w:val="lowerLetter"/>
      <w:lvlText w:val="%2."/>
      <w:lvlJc w:val="left"/>
      <w:pPr>
        <w:tabs>
          <w:tab w:val="num" w:pos="1530"/>
        </w:tabs>
        <w:ind w:left="1530" w:hanging="360"/>
      </w:pPr>
    </w:lvl>
    <w:lvl w:ilvl="2" w:tplc="0415001B" w:tentative="1">
      <w:start w:val="1"/>
      <w:numFmt w:val="lowerRoman"/>
      <w:lvlText w:val="%3."/>
      <w:lvlJc w:val="right"/>
      <w:pPr>
        <w:tabs>
          <w:tab w:val="num" w:pos="2250"/>
        </w:tabs>
        <w:ind w:left="2250" w:hanging="180"/>
      </w:pPr>
    </w:lvl>
    <w:lvl w:ilvl="3" w:tplc="0415000F" w:tentative="1">
      <w:start w:val="1"/>
      <w:numFmt w:val="decimal"/>
      <w:lvlText w:val="%4."/>
      <w:lvlJc w:val="left"/>
      <w:pPr>
        <w:tabs>
          <w:tab w:val="num" w:pos="2970"/>
        </w:tabs>
        <w:ind w:left="2970" w:hanging="360"/>
      </w:pPr>
    </w:lvl>
    <w:lvl w:ilvl="4" w:tplc="04150019" w:tentative="1">
      <w:start w:val="1"/>
      <w:numFmt w:val="lowerLetter"/>
      <w:lvlText w:val="%5."/>
      <w:lvlJc w:val="left"/>
      <w:pPr>
        <w:tabs>
          <w:tab w:val="num" w:pos="3690"/>
        </w:tabs>
        <w:ind w:left="3690" w:hanging="360"/>
      </w:pPr>
    </w:lvl>
    <w:lvl w:ilvl="5" w:tplc="0415001B" w:tentative="1">
      <w:start w:val="1"/>
      <w:numFmt w:val="lowerRoman"/>
      <w:lvlText w:val="%6."/>
      <w:lvlJc w:val="right"/>
      <w:pPr>
        <w:tabs>
          <w:tab w:val="num" w:pos="4410"/>
        </w:tabs>
        <w:ind w:left="4410" w:hanging="180"/>
      </w:pPr>
    </w:lvl>
    <w:lvl w:ilvl="6" w:tplc="0415000F" w:tentative="1">
      <w:start w:val="1"/>
      <w:numFmt w:val="decimal"/>
      <w:lvlText w:val="%7."/>
      <w:lvlJc w:val="left"/>
      <w:pPr>
        <w:tabs>
          <w:tab w:val="num" w:pos="5130"/>
        </w:tabs>
        <w:ind w:left="5130" w:hanging="360"/>
      </w:pPr>
    </w:lvl>
    <w:lvl w:ilvl="7" w:tplc="04150019" w:tentative="1">
      <w:start w:val="1"/>
      <w:numFmt w:val="lowerLetter"/>
      <w:lvlText w:val="%8."/>
      <w:lvlJc w:val="left"/>
      <w:pPr>
        <w:tabs>
          <w:tab w:val="num" w:pos="5850"/>
        </w:tabs>
        <w:ind w:left="5850" w:hanging="360"/>
      </w:pPr>
    </w:lvl>
    <w:lvl w:ilvl="8" w:tplc="0415001B" w:tentative="1">
      <w:start w:val="1"/>
      <w:numFmt w:val="lowerRoman"/>
      <w:lvlText w:val="%9."/>
      <w:lvlJc w:val="right"/>
      <w:pPr>
        <w:tabs>
          <w:tab w:val="num" w:pos="6570"/>
        </w:tabs>
        <w:ind w:left="6570" w:hanging="180"/>
      </w:pPr>
    </w:lvl>
  </w:abstractNum>
  <w:abstractNum w:abstractNumId="1" w15:restartNumberingAfterBreak="0">
    <w:nsid w:val="21A74574"/>
    <w:multiLevelType w:val="singleLevel"/>
    <w:tmpl w:val="862E3CE8"/>
    <w:lvl w:ilvl="0">
      <w:start w:val="1"/>
      <w:numFmt w:val="decimal"/>
      <w:lvlText w:val="%1)"/>
      <w:lvlJc w:val="left"/>
      <w:pPr>
        <w:tabs>
          <w:tab w:val="num" w:pos="720"/>
        </w:tabs>
        <w:ind w:left="720" w:hanging="360"/>
      </w:pPr>
      <w:rPr>
        <w:rFonts w:hint="default"/>
      </w:rPr>
    </w:lvl>
  </w:abstractNum>
  <w:abstractNum w:abstractNumId="2" w15:restartNumberingAfterBreak="0">
    <w:nsid w:val="288B13C6"/>
    <w:multiLevelType w:val="hybridMultilevel"/>
    <w:tmpl w:val="73EA5A0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C120AB3"/>
    <w:multiLevelType w:val="singleLevel"/>
    <w:tmpl w:val="14D46598"/>
    <w:lvl w:ilvl="0">
      <w:start w:val="1"/>
      <w:numFmt w:val="decimal"/>
      <w:lvlText w:val="%1."/>
      <w:lvlJc w:val="left"/>
      <w:pPr>
        <w:tabs>
          <w:tab w:val="num" w:pos="360"/>
        </w:tabs>
        <w:ind w:left="360" w:hanging="360"/>
      </w:pPr>
      <w:rPr>
        <w:b w:val="0"/>
      </w:rPr>
    </w:lvl>
  </w:abstractNum>
  <w:num w:numId="1" w16cid:durableId="295572196">
    <w:abstractNumId w:val="3"/>
  </w:num>
  <w:num w:numId="2" w16cid:durableId="1898588551">
    <w:abstractNumId w:val="1"/>
  </w:num>
  <w:num w:numId="3" w16cid:durableId="698236535">
    <w:abstractNumId w:val="2"/>
  </w:num>
  <w:num w:numId="4" w16cid:durableId="21601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08"/>
    <w:rsid w:val="001D5A90"/>
    <w:rsid w:val="0025492C"/>
    <w:rsid w:val="002A0729"/>
    <w:rsid w:val="003B6A0D"/>
    <w:rsid w:val="0050404A"/>
    <w:rsid w:val="00545530"/>
    <w:rsid w:val="00A73708"/>
    <w:rsid w:val="00E10C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F960"/>
  <w15:chartTrackingRefBased/>
  <w15:docId w15:val="{EC6B7C1F-5B0C-4329-BBB2-F1E8E9A6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737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737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7370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7370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7370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7370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7370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7370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7370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370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7370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7370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7370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7370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737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737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737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73708"/>
    <w:rPr>
      <w:rFonts w:eastAsiaTheme="majorEastAsia" w:cstheme="majorBidi"/>
      <w:color w:val="272727" w:themeColor="text1" w:themeTint="D8"/>
    </w:rPr>
  </w:style>
  <w:style w:type="paragraph" w:styleId="Tytu">
    <w:name w:val="Title"/>
    <w:basedOn w:val="Normalny"/>
    <w:next w:val="Normalny"/>
    <w:link w:val="TytuZnak"/>
    <w:uiPriority w:val="10"/>
    <w:qFormat/>
    <w:rsid w:val="00A73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37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737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737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73708"/>
    <w:pPr>
      <w:spacing w:before="160"/>
      <w:jc w:val="center"/>
    </w:pPr>
    <w:rPr>
      <w:i/>
      <w:iCs/>
      <w:color w:val="404040" w:themeColor="text1" w:themeTint="BF"/>
    </w:rPr>
  </w:style>
  <w:style w:type="character" w:customStyle="1" w:styleId="CytatZnak">
    <w:name w:val="Cytat Znak"/>
    <w:basedOn w:val="Domylnaczcionkaakapitu"/>
    <w:link w:val="Cytat"/>
    <w:uiPriority w:val="29"/>
    <w:rsid w:val="00A73708"/>
    <w:rPr>
      <w:i/>
      <w:iCs/>
      <w:color w:val="404040" w:themeColor="text1" w:themeTint="BF"/>
    </w:rPr>
  </w:style>
  <w:style w:type="paragraph" w:styleId="Akapitzlist">
    <w:name w:val="List Paragraph"/>
    <w:basedOn w:val="Normalny"/>
    <w:uiPriority w:val="34"/>
    <w:qFormat/>
    <w:rsid w:val="00A73708"/>
    <w:pPr>
      <w:ind w:left="720"/>
      <w:contextualSpacing/>
    </w:pPr>
  </w:style>
  <w:style w:type="character" w:styleId="Wyrnienieintensywne">
    <w:name w:val="Intense Emphasis"/>
    <w:basedOn w:val="Domylnaczcionkaakapitu"/>
    <w:uiPriority w:val="21"/>
    <w:qFormat/>
    <w:rsid w:val="00A73708"/>
    <w:rPr>
      <w:i/>
      <w:iCs/>
      <w:color w:val="2F5496" w:themeColor="accent1" w:themeShade="BF"/>
    </w:rPr>
  </w:style>
  <w:style w:type="paragraph" w:styleId="Cytatintensywny">
    <w:name w:val="Intense Quote"/>
    <w:basedOn w:val="Normalny"/>
    <w:next w:val="Normalny"/>
    <w:link w:val="CytatintensywnyZnak"/>
    <w:uiPriority w:val="30"/>
    <w:qFormat/>
    <w:rsid w:val="00A73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73708"/>
    <w:rPr>
      <w:i/>
      <w:iCs/>
      <w:color w:val="2F5496" w:themeColor="accent1" w:themeShade="BF"/>
    </w:rPr>
  </w:style>
  <w:style w:type="character" w:styleId="Odwoanieintensywne">
    <w:name w:val="Intense Reference"/>
    <w:basedOn w:val="Domylnaczcionkaakapitu"/>
    <w:uiPriority w:val="32"/>
    <w:qFormat/>
    <w:rsid w:val="00A737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1391</Words>
  <Characters>8347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Zapolski</dc:creator>
  <cp:keywords/>
  <dc:description/>
  <cp:lastModifiedBy>Michał Zapolski</cp:lastModifiedBy>
  <cp:revision>2</cp:revision>
  <dcterms:created xsi:type="dcterms:W3CDTF">2026-01-14T12:59:00Z</dcterms:created>
  <dcterms:modified xsi:type="dcterms:W3CDTF">2026-01-14T13:20:00Z</dcterms:modified>
</cp:coreProperties>
</file>